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-2080049378"/>
        <w:docPartObj>
          <w:docPartGallery w:val="Cover Pages"/>
          <w:docPartUnique/>
        </w:docPartObj>
      </w:sdtPr>
      <w:sdtEndPr>
        <w:rPr>
          <w:rFonts w:asciiTheme="majorHAnsi" w:eastAsiaTheme="majorEastAsia" w:hAnsiTheme="majorHAnsi" w:cstheme="majorBidi"/>
          <w:caps/>
          <w:sz w:val="48"/>
          <w:szCs w:val="48"/>
        </w:rPr>
      </w:sdtEndPr>
      <w:sdtContent>
        <w:p w14:paraId="667BD99D" w14:textId="77777777" w:rsidR="0012594E" w:rsidRDefault="0012594E" w:rsidP="007F3990">
          <w:pPr>
            <w:jc w:val="left"/>
          </w:pPr>
        </w:p>
        <w:p w14:paraId="38584F93" w14:textId="21927F29" w:rsidR="0012594E" w:rsidRPr="0002468D" w:rsidRDefault="0012594E" w:rsidP="0012594E">
          <w:pPr>
            <w:widowControl w:val="0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jc w:val="center"/>
            <w:rPr>
              <w:rFonts w:ascii="Gadugi" w:hAnsi="Gadugi"/>
              <w:b/>
              <w:sz w:val="40"/>
              <w:szCs w:val="40"/>
            </w:rPr>
          </w:pPr>
          <w:r w:rsidRPr="0002468D">
            <w:rPr>
              <w:rFonts w:ascii="Gadugi" w:hAnsi="Gadugi"/>
              <w:b/>
              <w:sz w:val="40"/>
              <w:szCs w:val="40"/>
            </w:rPr>
            <w:t xml:space="preserve">CAPITOLATO TECNICO </w:t>
          </w:r>
          <w:r w:rsidR="005701F5">
            <w:rPr>
              <w:rFonts w:ascii="Gadugi" w:hAnsi="Gadugi"/>
              <w:b/>
              <w:sz w:val="40"/>
              <w:szCs w:val="40"/>
            </w:rPr>
            <w:t xml:space="preserve">PER LA PROCEDURA </w:t>
          </w:r>
          <w:r w:rsidRPr="0002468D">
            <w:rPr>
              <w:rFonts w:ascii="Gadugi" w:hAnsi="Gadugi"/>
              <w:b/>
              <w:sz w:val="40"/>
              <w:szCs w:val="40"/>
            </w:rPr>
            <w:t>APERTA PER L’AFFIDAMENTO DEL</w:t>
          </w:r>
          <w:r w:rsidR="00852A16">
            <w:rPr>
              <w:rFonts w:ascii="Gadugi" w:hAnsi="Gadugi"/>
              <w:b/>
              <w:sz w:val="40"/>
              <w:szCs w:val="40"/>
            </w:rPr>
            <w:t xml:space="preserve"> SERVIZIO DI</w:t>
          </w:r>
          <w:r w:rsidRPr="0002468D">
            <w:rPr>
              <w:rFonts w:ascii="Gadugi" w:hAnsi="Gadugi"/>
              <w:b/>
              <w:sz w:val="40"/>
              <w:szCs w:val="40"/>
            </w:rPr>
            <w:t xml:space="preserve"> FORNITURA DI </w:t>
          </w:r>
          <w:r w:rsidR="00852A16">
            <w:rPr>
              <w:rFonts w:ascii="Gadugi" w:hAnsi="Gadugi"/>
              <w:b/>
              <w:sz w:val="40"/>
              <w:szCs w:val="40"/>
            </w:rPr>
            <w:t>DEFIBRILLATORI AUTOMATICI ESTERNI (DAE)</w:t>
          </w:r>
        </w:p>
        <w:p w14:paraId="2EF197B0" w14:textId="4ED78B19" w:rsidR="0012594E" w:rsidRPr="0016713D" w:rsidRDefault="0012594E" w:rsidP="0012594E">
          <w:pPr>
            <w:widowControl w:val="0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jc w:val="center"/>
            <w:rPr>
              <w:rFonts w:ascii="Gadugi" w:hAnsi="Gadugi"/>
              <w:sz w:val="40"/>
              <w:szCs w:val="40"/>
            </w:rPr>
          </w:pPr>
          <w:r w:rsidRPr="007B501A">
            <w:rPr>
              <w:rFonts w:ascii="Gadugi" w:hAnsi="Gadugi"/>
              <w:b/>
              <w:sz w:val="40"/>
              <w:szCs w:val="40"/>
            </w:rPr>
            <w:t>ID 2</w:t>
          </w:r>
          <w:r w:rsidR="00BD03AA">
            <w:rPr>
              <w:rFonts w:ascii="Gadugi" w:hAnsi="Gadugi"/>
              <w:b/>
              <w:sz w:val="40"/>
              <w:szCs w:val="40"/>
            </w:rPr>
            <w:t>5</w:t>
          </w:r>
          <w:r w:rsidR="009B183C">
            <w:rPr>
              <w:rFonts w:ascii="Gadugi" w:hAnsi="Gadugi"/>
              <w:b/>
              <w:sz w:val="40"/>
              <w:szCs w:val="40"/>
            </w:rPr>
            <w:t>INV</w:t>
          </w:r>
          <w:r w:rsidR="004E16F8">
            <w:rPr>
              <w:rFonts w:ascii="Gadugi" w:hAnsi="Gadugi"/>
              <w:b/>
              <w:sz w:val="40"/>
              <w:szCs w:val="40"/>
            </w:rPr>
            <w:t>0</w:t>
          </w:r>
          <w:r w:rsidR="00C756A6">
            <w:rPr>
              <w:rFonts w:ascii="Gadugi" w:hAnsi="Gadugi"/>
              <w:b/>
              <w:sz w:val="40"/>
              <w:szCs w:val="40"/>
            </w:rPr>
            <w:t>03</w:t>
          </w:r>
        </w:p>
        <w:p w14:paraId="05551A40" w14:textId="77777777" w:rsidR="0012594E" w:rsidRDefault="00C756A6" w:rsidP="0012594E">
          <w:pPr>
            <w:rPr>
              <w:rFonts w:asciiTheme="majorHAnsi" w:eastAsiaTheme="majorEastAsia" w:hAnsiTheme="majorHAnsi" w:cstheme="majorBidi"/>
              <w:caps/>
              <w:sz w:val="48"/>
              <w:szCs w:val="48"/>
            </w:rPr>
          </w:pPr>
        </w:p>
      </w:sdtContent>
    </w:sdt>
    <w:p w14:paraId="2CDCBE87" w14:textId="77777777" w:rsidR="0012594E" w:rsidRDefault="0012594E" w:rsidP="0012594E">
      <w:pPr>
        <w:rPr>
          <w:rFonts w:asciiTheme="minorHAnsi" w:hAnsiTheme="minorHAnsi" w:cstheme="minorHAnsi"/>
          <w:b/>
          <w:color w:val="000000"/>
        </w:rPr>
      </w:pPr>
    </w:p>
    <w:p w14:paraId="2B85FA24" w14:textId="77777777" w:rsidR="0012594E" w:rsidRPr="00114AEC" w:rsidRDefault="0012594E" w:rsidP="0012594E">
      <w:pPr>
        <w:rPr>
          <w:rFonts w:asciiTheme="minorHAnsi" w:hAnsiTheme="minorHAnsi" w:cstheme="minorHAnsi"/>
          <w:b/>
          <w:color w:val="000000"/>
        </w:rPr>
      </w:pPr>
    </w:p>
    <w:sdt>
      <w:sdtPr>
        <w:rPr>
          <w:rFonts w:ascii="Times New Roman" w:hAnsi="Times New Roman"/>
          <w:b w:val="0"/>
          <w:bCs w:val="0"/>
          <w:sz w:val="24"/>
          <w:szCs w:val="22"/>
          <w:lang w:eastAsia="en-US"/>
        </w:rPr>
        <w:id w:val="-69665421"/>
        <w:docPartObj>
          <w:docPartGallery w:val="Table of Contents"/>
          <w:docPartUnique/>
        </w:docPartObj>
      </w:sdtPr>
      <w:sdtEndPr>
        <w:rPr>
          <w:rFonts w:ascii="Garamond" w:hAnsi="Garamond"/>
        </w:rPr>
      </w:sdtEndPr>
      <w:sdtContent>
        <w:p w14:paraId="4DD9FA4A" w14:textId="77777777" w:rsidR="0012594E" w:rsidRPr="00E60C58" w:rsidRDefault="0012594E" w:rsidP="0012594E">
          <w:pPr>
            <w:pStyle w:val="Titolosommario"/>
            <w:spacing w:line="360" w:lineRule="auto"/>
            <w:rPr>
              <w:rFonts w:ascii="Gadugi" w:hAnsi="Gadugi" w:cstheme="minorHAnsi"/>
              <w:b w:val="0"/>
              <w:sz w:val="20"/>
              <w:szCs w:val="20"/>
            </w:rPr>
          </w:pPr>
          <w:r w:rsidRPr="00E60C58">
            <w:rPr>
              <w:rFonts w:ascii="Gadugi" w:hAnsi="Gadugi" w:cstheme="minorHAnsi"/>
              <w:b w:val="0"/>
              <w:sz w:val="20"/>
              <w:szCs w:val="20"/>
            </w:rPr>
            <w:t>Sommario</w:t>
          </w:r>
        </w:p>
        <w:p w14:paraId="4D8A8BF9" w14:textId="750E36A8" w:rsidR="003113C8" w:rsidRDefault="0012594E">
          <w:pPr>
            <w:pStyle w:val="Sommario1"/>
            <w:rPr>
              <w:rFonts w:asciiTheme="minorHAnsi" w:eastAsiaTheme="minorEastAsia" w:hAnsiTheme="minorHAnsi" w:cstheme="minorBidi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 w:rsidRPr="00E60C58">
            <w:rPr>
              <w:rFonts w:ascii="Gadugi" w:hAnsi="Gadugi" w:cstheme="minorHAnsi"/>
              <w:bCs w:val="0"/>
            </w:rPr>
            <w:fldChar w:fldCharType="begin"/>
          </w:r>
          <w:r w:rsidRPr="00E60C58">
            <w:rPr>
              <w:rFonts w:ascii="Gadugi" w:hAnsi="Gadugi" w:cstheme="minorHAnsi"/>
            </w:rPr>
            <w:instrText xml:space="preserve"> TOC \o "1-3" \h \z \u </w:instrText>
          </w:r>
          <w:r w:rsidRPr="00E60C58">
            <w:rPr>
              <w:rFonts w:ascii="Gadugi" w:hAnsi="Gadugi" w:cstheme="minorHAnsi"/>
              <w:bCs w:val="0"/>
            </w:rPr>
            <w:fldChar w:fldCharType="separate"/>
          </w:r>
          <w:hyperlink w:anchor="_Toc197077514" w:history="1">
            <w:r w:rsidR="003113C8" w:rsidRPr="00DE067A">
              <w:rPr>
                <w:rStyle w:val="Collegamentoipertestuale"/>
                <w:rFonts w:ascii="Gadugi" w:hAnsi="Gadugi" w:cstheme="minorHAnsi"/>
                <w:b/>
                <w:noProof/>
              </w:rPr>
              <w:t>1.</w:t>
            </w:r>
            <w:r w:rsidR="003113C8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3113C8" w:rsidRPr="00DE067A">
              <w:rPr>
                <w:rStyle w:val="Collegamentoipertestuale"/>
                <w:rFonts w:ascii="Gadugi" w:hAnsi="Gadugi" w:cstheme="minorHAnsi"/>
                <w:b/>
                <w:noProof/>
              </w:rPr>
              <w:t>Oggetto di gara</w:t>
            </w:r>
            <w:r w:rsidR="003113C8">
              <w:rPr>
                <w:noProof/>
                <w:webHidden/>
              </w:rPr>
              <w:tab/>
            </w:r>
            <w:r w:rsidR="003113C8">
              <w:rPr>
                <w:noProof/>
                <w:webHidden/>
              </w:rPr>
              <w:fldChar w:fldCharType="begin"/>
            </w:r>
            <w:r w:rsidR="003113C8">
              <w:rPr>
                <w:noProof/>
                <w:webHidden/>
              </w:rPr>
              <w:instrText xml:space="preserve"> PAGEREF _Toc197077514 \h </w:instrText>
            </w:r>
            <w:r w:rsidR="003113C8">
              <w:rPr>
                <w:noProof/>
                <w:webHidden/>
              </w:rPr>
            </w:r>
            <w:r w:rsidR="003113C8">
              <w:rPr>
                <w:noProof/>
                <w:webHidden/>
              </w:rPr>
              <w:fldChar w:fldCharType="separate"/>
            </w:r>
            <w:r w:rsidR="003113C8">
              <w:rPr>
                <w:noProof/>
                <w:webHidden/>
              </w:rPr>
              <w:t>2</w:t>
            </w:r>
            <w:r w:rsidR="003113C8">
              <w:rPr>
                <w:noProof/>
                <w:webHidden/>
              </w:rPr>
              <w:fldChar w:fldCharType="end"/>
            </w:r>
          </w:hyperlink>
        </w:p>
        <w:p w14:paraId="5728A732" w14:textId="78D30076" w:rsidR="003113C8" w:rsidRDefault="003113C8">
          <w:pPr>
            <w:pStyle w:val="Sommario1"/>
            <w:rPr>
              <w:rFonts w:asciiTheme="minorHAnsi" w:eastAsiaTheme="minorEastAsia" w:hAnsiTheme="minorHAnsi" w:cstheme="minorBidi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7077515" w:history="1">
            <w:r w:rsidRPr="00DE067A">
              <w:rPr>
                <w:rStyle w:val="Collegamentoipertestuale"/>
                <w:rFonts w:ascii="Gadugi" w:hAnsi="Gadugi" w:cstheme="minorHAnsi"/>
                <w:b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E067A">
              <w:rPr>
                <w:rStyle w:val="Collegamentoipertestuale"/>
                <w:rFonts w:ascii="Gadugi" w:hAnsi="Gadugi" w:cstheme="minorHAnsi"/>
                <w:b/>
                <w:noProof/>
              </w:rPr>
              <w:t>Qualità e destinazione d’uso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_Toc197077515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A31DE7" w14:textId="4930FAFA" w:rsidR="003113C8" w:rsidRDefault="003113C8">
          <w:pPr>
            <w:pStyle w:val="Sommario1"/>
            <w:rPr>
              <w:rFonts w:asciiTheme="minorHAnsi" w:eastAsiaTheme="minorEastAsia" w:hAnsiTheme="minorHAnsi" w:cstheme="minorBidi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7077516" w:history="1">
            <w:r w:rsidRPr="00DE067A">
              <w:rPr>
                <w:rStyle w:val="Collegamentoipertestuale"/>
                <w:rFonts w:ascii="Gadugi" w:hAnsi="Gadugi" w:cstheme="minorHAnsi"/>
                <w:b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E067A">
              <w:rPr>
                <w:rStyle w:val="Collegamentoipertestuale"/>
                <w:rFonts w:ascii="Gadugi" w:hAnsi="Gadugi" w:cstheme="minorHAnsi"/>
                <w:b/>
                <w:noProof/>
              </w:rPr>
              <w:t>Tipologia di appalto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_Toc197077516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BF009C" w14:textId="33EFEF26" w:rsidR="003113C8" w:rsidRDefault="003113C8">
          <w:pPr>
            <w:pStyle w:val="Sommario1"/>
            <w:rPr>
              <w:rFonts w:asciiTheme="minorHAnsi" w:eastAsiaTheme="minorEastAsia" w:hAnsiTheme="minorHAnsi" w:cstheme="minorBidi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7077517" w:history="1">
            <w:r w:rsidRPr="00DE067A">
              <w:rPr>
                <w:rStyle w:val="Collegamentoipertestuale"/>
                <w:rFonts w:ascii="Gadugi" w:hAnsi="Gadugi" w:cs="Calibri"/>
                <w:b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E067A">
              <w:rPr>
                <w:rStyle w:val="Collegamentoipertestuale"/>
                <w:rFonts w:ascii="Gadugi" w:hAnsi="Gadugi" w:cs="Calibri"/>
                <w:b/>
                <w:noProof/>
              </w:rPr>
              <w:t>Configurazione e caratteristiche tecnico/funzionali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_Toc197077517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872469" w14:textId="3ED14838" w:rsidR="003113C8" w:rsidRDefault="003113C8">
          <w:pPr>
            <w:pStyle w:val="Sommario1"/>
            <w:rPr>
              <w:rFonts w:asciiTheme="minorHAnsi" w:eastAsiaTheme="minorEastAsia" w:hAnsiTheme="minorHAnsi" w:cstheme="minorBidi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7077518" w:history="1">
            <w:r w:rsidRPr="00DE067A">
              <w:rPr>
                <w:rStyle w:val="Collegamentoipertestuale"/>
                <w:rFonts w:ascii="Gadugi" w:hAnsi="Gadugi" w:cs="Calibri"/>
                <w:b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E067A">
              <w:rPr>
                <w:rStyle w:val="Collegamentoipertestuale"/>
                <w:rFonts w:ascii="Gadugi" w:hAnsi="Gadugi" w:cs="Calibri"/>
                <w:b/>
                <w:noProof/>
              </w:rPr>
              <w:t>Forniture e servizi aggiuntivi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_Toc197077518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8C8B69" w14:textId="741C2BDA" w:rsidR="003113C8" w:rsidRDefault="003113C8">
          <w:pPr>
            <w:pStyle w:val="Sommario1"/>
            <w:rPr>
              <w:rFonts w:asciiTheme="minorHAnsi" w:eastAsiaTheme="minorEastAsia" w:hAnsiTheme="minorHAnsi" w:cstheme="minorBidi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7077519" w:history="1">
            <w:r w:rsidRPr="00DE067A">
              <w:rPr>
                <w:rStyle w:val="Collegamentoipertestuale"/>
                <w:rFonts w:ascii="Gadugi" w:hAnsi="Gadugi" w:cs="Calibri"/>
                <w:b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E067A">
              <w:rPr>
                <w:rStyle w:val="Collegamentoipertestuale"/>
                <w:rFonts w:ascii="Gadugi" w:hAnsi="Gadugi" w:cs="Calibri"/>
                <w:b/>
                <w:noProof/>
              </w:rPr>
              <w:t>Normativa di riferimento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_Toc197077519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CD2EFB" w14:textId="5D1DDC11" w:rsidR="003113C8" w:rsidRDefault="003113C8">
          <w:pPr>
            <w:pStyle w:val="Sommario1"/>
            <w:rPr>
              <w:rFonts w:asciiTheme="minorHAnsi" w:eastAsiaTheme="minorEastAsia" w:hAnsiTheme="minorHAnsi" w:cstheme="minorBidi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7077520" w:history="1">
            <w:r w:rsidRPr="00DE067A">
              <w:rPr>
                <w:rStyle w:val="Collegamentoipertestuale"/>
                <w:rFonts w:ascii="Gadugi" w:hAnsi="Gadugi" w:cs="Calibri"/>
                <w:b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E067A">
              <w:rPr>
                <w:rStyle w:val="Collegamentoipertestuale"/>
                <w:rFonts w:ascii="Gadugi" w:hAnsi="Gadugi" w:cs="Calibri"/>
                <w:b/>
                <w:noProof/>
              </w:rPr>
              <w:t>Condizioni di fornitura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_Toc197077520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B45342" w14:textId="46904C58" w:rsidR="0012594E" w:rsidRPr="00DD2C79" w:rsidRDefault="0012594E" w:rsidP="0012594E">
          <w:pPr>
            <w:spacing w:line="360" w:lineRule="auto"/>
            <w:rPr>
              <w:sz w:val="28"/>
              <w:szCs w:val="28"/>
            </w:rPr>
          </w:pPr>
          <w:r w:rsidRPr="00E60C58">
            <w:rPr>
              <w:rFonts w:ascii="Gadugi" w:hAnsi="Gadugi" w:cstheme="minorHAnsi"/>
              <w:bCs/>
            </w:rPr>
            <w:fldChar w:fldCharType="end"/>
          </w:r>
        </w:p>
      </w:sdtContent>
    </w:sdt>
    <w:p w14:paraId="16EAF168" w14:textId="77777777" w:rsidR="0012594E" w:rsidRPr="00DD2C79" w:rsidRDefault="0012594E" w:rsidP="0012594E">
      <w:pPr>
        <w:rPr>
          <w:rFonts w:asciiTheme="minorHAnsi" w:hAnsiTheme="minorHAnsi" w:cstheme="minorHAnsi"/>
          <w:color w:val="000000"/>
          <w:sz w:val="28"/>
          <w:szCs w:val="28"/>
        </w:rPr>
      </w:pPr>
    </w:p>
    <w:p w14:paraId="4E3BE1F2" w14:textId="77777777" w:rsidR="0012594E" w:rsidRPr="00114AEC" w:rsidRDefault="0012594E" w:rsidP="0012594E">
      <w:pPr>
        <w:rPr>
          <w:rFonts w:asciiTheme="minorHAnsi" w:hAnsiTheme="minorHAnsi" w:cstheme="minorHAnsi"/>
          <w:b/>
          <w:bCs/>
          <w:color w:val="000000"/>
        </w:rPr>
      </w:pPr>
    </w:p>
    <w:p w14:paraId="6A57DF79" w14:textId="77777777" w:rsidR="0012594E" w:rsidRPr="0099079A" w:rsidRDefault="0012594E" w:rsidP="0012594E">
      <w:pPr>
        <w:rPr>
          <w:rFonts w:asciiTheme="minorHAnsi" w:hAnsiTheme="minorHAnsi" w:cstheme="minorHAnsi"/>
          <w:b/>
          <w:bCs/>
          <w:color w:val="000000"/>
        </w:rPr>
      </w:pPr>
      <w:r w:rsidRPr="0099079A">
        <w:rPr>
          <w:rFonts w:asciiTheme="minorHAnsi" w:hAnsiTheme="minorHAnsi" w:cstheme="minorHAnsi"/>
          <w:b/>
          <w:bCs/>
          <w:color w:val="000000"/>
        </w:rPr>
        <w:br w:type="page"/>
      </w:r>
    </w:p>
    <w:p w14:paraId="482507A3" w14:textId="77777777" w:rsidR="0012594E" w:rsidRPr="008F5384" w:rsidRDefault="0012594E" w:rsidP="0012594E">
      <w:pPr>
        <w:ind w:left="2268" w:hanging="1560"/>
        <w:rPr>
          <w:rFonts w:ascii="Gadugi" w:hAnsi="Gadugi" w:cstheme="minorHAnsi"/>
          <w:b/>
          <w:bCs/>
          <w:color w:val="000000"/>
        </w:rPr>
      </w:pPr>
    </w:p>
    <w:p w14:paraId="4FA2DA85" w14:textId="77777777" w:rsidR="0012594E" w:rsidRPr="007B7FD4" w:rsidRDefault="0012594E" w:rsidP="005D3CB5">
      <w:pPr>
        <w:widowControl w:val="0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overflowPunct w:val="0"/>
        <w:autoSpaceDE w:val="0"/>
        <w:autoSpaceDN w:val="0"/>
        <w:adjustRightInd w:val="0"/>
        <w:spacing w:line="360" w:lineRule="atLeast"/>
        <w:ind w:left="360"/>
        <w:textAlignment w:val="baseline"/>
        <w:outlineLvl w:val="0"/>
        <w:rPr>
          <w:rFonts w:ascii="Gadugi" w:hAnsi="Gadugi" w:cstheme="minorHAnsi"/>
          <w:b/>
          <w:bCs/>
          <w:color w:val="000000"/>
          <w:sz w:val="22"/>
        </w:rPr>
      </w:pPr>
      <w:bookmarkStart w:id="0" w:name="_Toc197077514"/>
      <w:r w:rsidRPr="007B7FD4">
        <w:rPr>
          <w:rFonts w:ascii="Gadugi" w:hAnsi="Gadugi" w:cstheme="minorHAnsi"/>
          <w:b/>
          <w:bCs/>
          <w:color w:val="000000"/>
          <w:sz w:val="22"/>
        </w:rPr>
        <w:t>Oggetto di gara</w:t>
      </w:r>
      <w:bookmarkEnd w:id="0"/>
      <w:r w:rsidRPr="007B7FD4">
        <w:rPr>
          <w:rFonts w:ascii="Gadugi" w:hAnsi="Gadugi" w:cstheme="minorHAnsi"/>
          <w:b/>
          <w:bCs/>
          <w:color w:val="000000"/>
          <w:sz w:val="22"/>
        </w:rPr>
        <w:fldChar w:fldCharType="begin"/>
      </w:r>
      <w:r w:rsidRPr="007B7FD4">
        <w:rPr>
          <w:rFonts w:ascii="Gadugi" w:hAnsi="Gadugi"/>
          <w:sz w:val="22"/>
        </w:rPr>
        <w:instrText xml:space="preserve"> XE "</w:instrText>
      </w:r>
      <w:r w:rsidRPr="007B7FD4">
        <w:rPr>
          <w:rFonts w:ascii="Gadugi" w:hAnsi="Gadugi" w:cstheme="minorHAnsi"/>
          <w:b/>
          <w:bCs/>
          <w:color w:val="000000"/>
          <w:sz w:val="22"/>
        </w:rPr>
        <w:instrText>Oggetto di gara</w:instrText>
      </w:r>
      <w:r w:rsidRPr="007B7FD4">
        <w:rPr>
          <w:rFonts w:ascii="Gadugi" w:hAnsi="Gadugi"/>
          <w:sz w:val="22"/>
        </w:rPr>
        <w:instrText xml:space="preserve">" </w:instrText>
      </w:r>
      <w:r w:rsidRPr="007B7FD4">
        <w:rPr>
          <w:rFonts w:ascii="Gadugi" w:hAnsi="Gadugi" w:cstheme="minorHAnsi"/>
          <w:b/>
          <w:bCs/>
          <w:color w:val="000000"/>
          <w:sz w:val="22"/>
        </w:rPr>
        <w:fldChar w:fldCharType="end"/>
      </w:r>
    </w:p>
    <w:p w14:paraId="3F76828B" w14:textId="2E8377B9" w:rsidR="00490F78" w:rsidRPr="00490F78" w:rsidRDefault="00F22075" w:rsidP="00490F78">
      <w:pPr>
        <w:spacing w:before="120" w:after="120"/>
        <w:rPr>
          <w:rFonts w:ascii="Gadugi" w:hAnsi="Gadugi" w:cstheme="minorHAnsi"/>
          <w:bCs/>
          <w:sz w:val="22"/>
        </w:rPr>
      </w:pPr>
      <w:r w:rsidRPr="007B7FD4">
        <w:rPr>
          <w:rFonts w:ascii="Gadugi" w:hAnsi="Gadugi" w:cstheme="minorHAnsi"/>
          <w:sz w:val="22"/>
        </w:rPr>
        <w:t xml:space="preserve">L’oggetto della gara </w:t>
      </w:r>
      <w:r w:rsidRPr="00AB3030">
        <w:rPr>
          <w:rFonts w:ascii="Gadugi" w:hAnsi="Gadugi" w:cstheme="minorHAnsi"/>
          <w:sz w:val="22"/>
        </w:rPr>
        <w:t xml:space="preserve">è l’affidamento della fornitura in acquisto </w:t>
      </w:r>
      <w:r w:rsidRPr="00AB3030">
        <w:rPr>
          <w:rFonts w:ascii="Gadugi" w:hAnsi="Gadugi" w:cstheme="minorHAnsi"/>
          <w:bCs/>
          <w:sz w:val="22"/>
        </w:rPr>
        <w:t xml:space="preserve">di </w:t>
      </w:r>
      <w:r w:rsidRPr="00AB3030">
        <w:rPr>
          <w:rFonts w:ascii="Gadugi" w:hAnsi="Gadugi" w:cstheme="minorHAnsi"/>
          <w:b/>
          <w:sz w:val="22"/>
        </w:rPr>
        <w:t>Defibrillatori automatici esterni (DAE) completi di licenze d’uso, accessori e servizi connessi</w:t>
      </w:r>
      <w:r w:rsidRPr="00AB3030">
        <w:rPr>
          <w:rFonts w:ascii="Gadugi" w:hAnsi="Gadugi" w:cstheme="minorHAnsi"/>
          <w:bCs/>
          <w:sz w:val="22"/>
        </w:rPr>
        <w:t xml:space="preserve"> alla fornitura (telecontrollo, connettività verso la Centrale Operativa SORES FVG</w:t>
      </w:r>
      <w:r>
        <w:rPr>
          <w:rFonts w:ascii="Gadugi" w:hAnsi="Gadugi" w:cstheme="minorHAnsi"/>
          <w:bCs/>
          <w:sz w:val="22"/>
        </w:rPr>
        <w:t xml:space="preserve">, </w:t>
      </w:r>
      <w:r w:rsidRPr="00A76602">
        <w:rPr>
          <w:rFonts w:ascii="Gadugi" w:hAnsi="Gadugi" w:cstheme="minorHAnsi"/>
          <w:bCs/>
          <w:sz w:val="22"/>
        </w:rPr>
        <w:t>fornitura del materiale di consumo</w:t>
      </w:r>
      <w:r>
        <w:rPr>
          <w:rFonts w:ascii="Gadugi" w:hAnsi="Gadugi" w:cstheme="minorHAnsi"/>
          <w:bCs/>
          <w:sz w:val="22"/>
        </w:rPr>
        <w:t>,</w:t>
      </w:r>
      <w:r w:rsidRPr="00AB3030">
        <w:rPr>
          <w:rFonts w:ascii="Gadugi" w:hAnsi="Gadugi" w:cstheme="minorHAnsi"/>
          <w:bCs/>
          <w:sz w:val="22"/>
        </w:rPr>
        <w:t xml:space="preserve"> manutenzione full risk) per tutta la </w:t>
      </w:r>
      <w:r w:rsidRPr="00AB3030">
        <w:rPr>
          <w:rFonts w:ascii="Gadugi" w:hAnsi="Gadugi" w:cstheme="minorHAnsi"/>
          <w:b/>
          <w:sz w:val="22"/>
        </w:rPr>
        <w:t>durata della garanzia pari a 6 anni</w:t>
      </w:r>
      <w:r w:rsidRPr="00AB3030">
        <w:rPr>
          <w:rFonts w:ascii="Gadugi" w:hAnsi="Gadugi" w:cstheme="minorHAnsi"/>
          <w:bCs/>
          <w:sz w:val="22"/>
        </w:rPr>
        <w:t>, secondo le caratteristiche stabilite nel presente capitolato, a favore delle Aziende Sanitarie ed Enti del SSR.</w:t>
      </w:r>
    </w:p>
    <w:p w14:paraId="43EDBDE7" w14:textId="2CE6F219" w:rsidR="00490F78" w:rsidRPr="00490F78" w:rsidRDefault="00490F78" w:rsidP="00490F78">
      <w:pPr>
        <w:spacing w:before="120" w:after="120"/>
        <w:rPr>
          <w:rFonts w:ascii="Gadugi" w:hAnsi="Gadugi" w:cstheme="minorHAnsi"/>
          <w:bCs/>
          <w:sz w:val="22"/>
        </w:rPr>
      </w:pPr>
      <w:r w:rsidRPr="00490F78">
        <w:rPr>
          <w:rFonts w:ascii="Gadugi" w:hAnsi="Gadugi" w:cstheme="minorHAnsi"/>
          <w:bCs/>
          <w:sz w:val="22"/>
        </w:rPr>
        <w:t xml:space="preserve">La </w:t>
      </w:r>
      <w:r>
        <w:rPr>
          <w:rFonts w:ascii="Gadugi" w:hAnsi="Gadugi" w:cstheme="minorHAnsi"/>
          <w:bCs/>
          <w:sz w:val="22"/>
        </w:rPr>
        <w:t>procedura ha</w:t>
      </w:r>
      <w:r w:rsidRPr="00490F78">
        <w:rPr>
          <w:rFonts w:ascii="Gadugi" w:hAnsi="Gadugi" w:cstheme="minorHAnsi"/>
          <w:bCs/>
          <w:sz w:val="22"/>
        </w:rPr>
        <w:t xml:space="preserve"> l’obiettivo di potenziare e velocizzare la </w:t>
      </w:r>
      <w:r>
        <w:rPr>
          <w:rFonts w:ascii="Gadugi" w:hAnsi="Gadugi" w:cstheme="minorHAnsi"/>
          <w:bCs/>
          <w:sz w:val="22"/>
        </w:rPr>
        <w:t>“c</w:t>
      </w:r>
      <w:r w:rsidRPr="00490F78">
        <w:rPr>
          <w:rFonts w:ascii="Gadugi" w:hAnsi="Gadugi" w:cstheme="minorHAnsi"/>
          <w:bCs/>
          <w:sz w:val="22"/>
        </w:rPr>
        <w:t>atena della</w:t>
      </w:r>
      <w:r>
        <w:rPr>
          <w:rFonts w:ascii="Gadugi" w:hAnsi="Gadugi" w:cstheme="minorHAnsi"/>
          <w:bCs/>
          <w:sz w:val="22"/>
        </w:rPr>
        <w:t xml:space="preserve"> </w:t>
      </w:r>
      <w:r w:rsidRPr="00490F78">
        <w:rPr>
          <w:rFonts w:ascii="Gadugi" w:hAnsi="Gadugi" w:cstheme="minorHAnsi"/>
          <w:bCs/>
          <w:sz w:val="22"/>
        </w:rPr>
        <w:t>sopravvivenza</w:t>
      </w:r>
      <w:r>
        <w:rPr>
          <w:rFonts w:ascii="Gadugi" w:hAnsi="Gadugi" w:cstheme="minorHAnsi"/>
          <w:bCs/>
          <w:sz w:val="22"/>
        </w:rPr>
        <w:t>”</w:t>
      </w:r>
      <w:r w:rsidRPr="00490F78">
        <w:rPr>
          <w:rFonts w:ascii="Gadugi" w:hAnsi="Gadugi" w:cstheme="minorHAnsi"/>
          <w:bCs/>
          <w:sz w:val="22"/>
        </w:rPr>
        <w:t xml:space="preserve"> in caso di arresto cardio</w:t>
      </w:r>
      <w:r>
        <w:rPr>
          <w:rFonts w:ascii="Gadugi" w:hAnsi="Gadugi" w:cstheme="minorHAnsi"/>
          <w:bCs/>
          <w:sz w:val="22"/>
        </w:rPr>
        <w:t>-</w:t>
      </w:r>
      <w:r w:rsidRPr="00490F78">
        <w:rPr>
          <w:rFonts w:ascii="Gadugi" w:hAnsi="Gadugi" w:cstheme="minorHAnsi"/>
          <w:bCs/>
          <w:sz w:val="22"/>
        </w:rPr>
        <w:t>circolatorio (ACC) attraverso l’implementazione di</w:t>
      </w:r>
      <w:r>
        <w:rPr>
          <w:rFonts w:ascii="Gadugi" w:hAnsi="Gadugi" w:cstheme="minorHAnsi"/>
          <w:bCs/>
          <w:sz w:val="22"/>
        </w:rPr>
        <w:t xml:space="preserve"> </w:t>
      </w:r>
      <w:r w:rsidRPr="00490F78">
        <w:rPr>
          <w:rFonts w:ascii="Gadugi" w:hAnsi="Gadugi" w:cstheme="minorHAnsi"/>
          <w:bCs/>
          <w:sz w:val="22"/>
        </w:rPr>
        <w:t>postazioni salvavita e la realizzazione di progetti di defibrillazione precoce sul territorio (PAD</w:t>
      </w:r>
      <w:r>
        <w:rPr>
          <w:rFonts w:ascii="Gadugi" w:hAnsi="Gadugi" w:cstheme="minorHAnsi"/>
          <w:bCs/>
          <w:sz w:val="22"/>
        </w:rPr>
        <w:t xml:space="preserve"> - </w:t>
      </w:r>
      <w:r w:rsidRPr="001806C0">
        <w:rPr>
          <w:rFonts w:ascii="Gadugi" w:hAnsi="Gadugi" w:cstheme="minorHAnsi"/>
          <w:bCs/>
          <w:i/>
          <w:iCs/>
          <w:sz w:val="22"/>
        </w:rPr>
        <w:t>Public Access Defibrillation</w:t>
      </w:r>
      <w:r w:rsidRPr="00490F78">
        <w:rPr>
          <w:rFonts w:ascii="Gadugi" w:hAnsi="Gadugi" w:cstheme="minorHAnsi"/>
          <w:bCs/>
          <w:sz w:val="22"/>
        </w:rPr>
        <w:t>)</w:t>
      </w:r>
      <w:r>
        <w:rPr>
          <w:rFonts w:ascii="Gadugi" w:hAnsi="Gadugi" w:cstheme="minorHAnsi"/>
          <w:bCs/>
          <w:sz w:val="22"/>
        </w:rPr>
        <w:t xml:space="preserve"> </w:t>
      </w:r>
      <w:r w:rsidRPr="00490F78">
        <w:rPr>
          <w:rFonts w:ascii="Gadugi" w:hAnsi="Gadugi" w:cstheme="minorHAnsi"/>
          <w:bCs/>
          <w:sz w:val="22"/>
        </w:rPr>
        <w:t>con uso dei DAE anche da parte di persone non sanitarie</w:t>
      </w:r>
      <w:r>
        <w:rPr>
          <w:rFonts w:ascii="Gadugi" w:hAnsi="Gadugi" w:cstheme="minorHAnsi"/>
          <w:bCs/>
          <w:sz w:val="22"/>
        </w:rPr>
        <w:t xml:space="preserve"> in coerenza con i dettami del</w:t>
      </w:r>
      <w:r w:rsidR="00056A1D">
        <w:rPr>
          <w:rFonts w:ascii="Gadugi" w:hAnsi="Gadugi" w:cstheme="minorHAnsi"/>
          <w:bCs/>
          <w:sz w:val="22"/>
        </w:rPr>
        <w:t>la</w:t>
      </w:r>
      <w:r>
        <w:rPr>
          <w:rFonts w:ascii="Gadugi" w:hAnsi="Gadugi" w:cstheme="minorHAnsi"/>
          <w:bCs/>
          <w:sz w:val="22"/>
        </w:rPr>
        <w:t xml:space="preserve"> </w:t>
      </w:r>
      <w:r w:rsidRPr="00056A1D">
        <w:rPr>
          <w:rFonts w:ascii="Gadugi" w:hAnsi="Gadugi" w:cstheme="minorHAnsi"/>
          <w:b/>
          <w:sz w:val="22"/>
        </w:rPr>
        <w:t>Legge del 4 agosto 2021, n. 116</w:t>
      </w:r>
      <w:r>
        <w:rPr>
          <w:rFonts w:ascii="Gadugi" w:hAnsi="Gadugi" w:cstheme="minorHAnsi"/>
          <w:bCs/>
          <w:sz w:val="22"/>
        </w:rPr>
        <w:t xml:space="preserve"> “</w:t>
      </w:r>
      <w:r w:rsidRPr="00490F78">
        <w:rPr>
          <w:rFonts w:ascii="Gadugi" w:hAnsi="Gadugi" w:cstheme="minorHAnsi"/>
          <w:bCs/>
          <w:i/>
          <w:iCs/>
          <w:sz w:val="22"/>
        </w:rPr>
        <w:t>Disposizioni in materia di utilizzo dei defibrillatori semiautomatici e automatici</w:t>
      </w:r>
      <w:r>
        <w:rPr>
          <w:rFonts w:ascii="Gadugi" w:hAnsi="Gadugi" w:cstheme="minorHAnsi"/>
          <w:bCs/>
          <w:sz w:val="22"/>
        </w:rPr>
        <w:t xml:space="preserve">” e del successivo </w:t>
      </w:r>
      <w:r w:rsidRPr="00056A1D">
        <w:rPr>
          <w:rFonts w:ascii="Gadugi" w:hAnsi="Gadugi" w:cstheme="minorHAnsi"/>
          <w:b/>
          <w:sz w:val="22"/>
        </w:rPr>
        <w:t>Decreto del Ministero della Salute del 16 marzo 2023</w:t>
      </w:r>
      <w:r>
        <w:rPr>
          <w:rFonts w:ascii="Gadugi" w:hAnsi="Gadugi" w:cstheme="minorHAnsi"/>
          <w:bCs/>
          <w:sz w:val="22"/>
        </w:rPr>
        <w:t xml:space="preserve"> “</w:t>
      </w:r>
      <w:r w:rsidRPr="00490F78">
        <w:rPr>
          <w:rFonts w:ascii="Gadugi" w:hAnsi="Gadugi" w:cstheme="minorHAnsi"/>
          <w:bCs/>
          <w:i/>
          <w:iCs/>
          <w:sz w:val="22"/>
        </w:rPr>
        <w:t>Definizione dei criteri e delle modalità per l’installazione dei defibrillatori semiautomatici e automatici esterni, ai sensi dell’articolo 1, comma 3, della legge 4 agosto 2021, n. 116</w:t>
      </w:r>
      <w:r>
        <w:rPr>
          <w:rFonts w:ascii="Gadugi" w:hAnsi="Gadugi" w:cstheme="minorHAnsi"/>
          <w:bCs/>
          <w:sz w:val="22"/>
        </w:rPr>
        <w:t>”</w:t>
      </w:r>
      <w:r w:rsidR="001806C0">
        <w:rPr>
          <w:rFonts w:ascii="Gadugi" w:hAnsi="Gadugi" w:cstheme="minorHAnsi"/>
          <w:bCs/>
          <w:sz w:val="22"/>
        </w:rPr>
        <w:t>.</w:t>
      </w:r>
    </w:p>
    <w:p w14:paraId="2D7DCBB6" w14:textId="77777777" w:rsidR="0012594E" w:rsidRPr="007B7FD4" w:rsidRDefault="0012594E" w:rsidP="0012594E">
      <w:pPr>
        <w:ind w:left="2268" w:hanging="1560"/>
        <w:rPr>
          <w:rFonts w:ascii="Gadugi" w:hAnsi="Gadugi" w:cstheme="minorHAnsi"/>
          <w:b/>
          <w:bCs/>
          <w:color w:val="000000"/>
          <w:sz w:val="22"/>
        </w:rPr>
      </w:pPr>
    </w:p>
    <w:p w14:paraId="4DFCBFA3" w14:textId="77777777" w:rsidR="0012594E" w:rsidRPr="007B7FD4" w:rsidRDefault="0012594E" w:rsidP="005D3CB5">
      <w:pPr>
        <w:widowControl w:val="0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overflowPunct w:val="0"/>
        <w:autoSpaceDE w:val="0"/>
        <w:autoSpaceDN w:val="0"/>
        <w:adjustRightInd w:val="0"/>
        <w:spacing w:line="360" w:lineRule="atLeast"/>
        <w:ind w:left="360"/>
        <w:textAlignment w:val="baseline"/>
        <w:outlineLvl w:val="0"/>
        <w:rPr>
          <w:rFonts w:ascii="Gadugi" w:hAnsi="Gadugi" w:cstheme="minorHAnsi"/>
          <w:b/>
          <w:bCs/>
          <w:color w:val="000000"/>
          <w:sz w:val="22"/>
        </w:rPr>
      </w:pPr>
      <w:bookmarkStart w:id="1" w:name="_Toc197077515"/>
      <w:r w:rsidRPr="007B7FD4">
        <w:rPr>
          <w:rFonts w:ascii="Gadugi" w:hAnsi="Gadugi" w:cstheme="minorHAnsi"/>
          <w:b/>
          <w:bCs/>
          <w:color w:val="000000"/>
          <w:sz w:val="22"/>
        </w:rPr>
        <w:t>Qualità e destinazione d’uso</w:t>
      </w:r>
      <w:bookmarkEnd w:id="1"/>
      <w:r w:rsidRPr="007B7FD4">
        <w:rPr>
          <w:rFonts w:ascii="Gadugi" w:hAnsi="Gadugi" w:cstheme="minorHAnsi"/>
          <w:b/>
          <w:bCs/>
          <w:color w:val="000000"/>
          <w:sz w:val="22"/>
        </w:rPr>
        <w:fldChar w:fldCharType="begin"/>
      </w:r>
      <w:r w:rsidRPr="007B7FD4">
        <w:rPr>
          <w:rFonts w:ascii="Gadugi" w:hAnsi="Gadugi"/>
          <w:sz w:val="22"/>
        </w:rPr>
        <w:instrText xml:space="preserve"> XE "</w:instrText>
      </w:r>
      <w:r w:rsidRPr="007B7FD4">
        <w:rPr>
          <w:rFonts w:ascii="Gadugi" w:hAnsi="Gadugi" w:cstheme="minorHAnsi"/>
          <w:b/>
          <w:bCs/>
          <w:color w:val="000000"/>
          <w:sz w:val="22"/>
        </w:rPr>
        <w:instrText>Qualità e destinazione d’uso</w:instrText>
      </w:r>
      <w:r w:rsidRPr="007B7FD4">
        <w:rPr>
          <w:rFonts w:ascii="Gadugi" w:hAnsi="Gadugi"/>
          <w:sz w:val="22"/>
        </w:rPr>
        <w:instrText xml:space="preserve">" </w:instrText>
      </w:r>
      <w:r w:rsidRPr="007B7FD4">
        <w:rPr>
          <w:rFonts w:ascii="Gadugi" w:hAnsi="Gadugi" w:cstheme="minorHAnsi"/>
          <w:b/>
          <w:bCs/>
          <w:color w:val="000000"/>
          <w:sz w:val="22"/>
        </w:rPr>
        <w:fldChar w:fldCharType="end"/>
      </w:r>
    </w:p>
    <w:p w14:paraId="7450A4BB" w14:textId="463A1A70" w:rsidR="0012594E" w:rsidRPr="007B7FD4" w:rsidRDefault="0012594E" w:rsidP="0012594E">
      <w:pPr>
        <w:spacing w:before="120" w:after="120"/>
        <w:rPr>
          <w:rFonts w:ascii="Gadugi" w:hAnsi="Gadugi" w:cstheme="minorHAnsi"/>
          <w:sz w:val="22"/>
        </w:rPr>
      </w:pPr>
      <w:r w:rsidRPr="007B7FD4">
        <w:rPr>
          <w:rFonts w:ascii="Gadugi" w:hAnsi="Gadugi" w:cstheme="minorHAnsi"/>
          <w:sz w:val="22"/>
        </w:rPr>
        <w:t xml:space="preserve">Le apparecchiature dovranno essere nuove di fabbrica, in produzione e in versione aggiornata al momento della consegna, e saranno </w:t>
      </w:r>
      <w:r w:rsidRPr="00AB3030">
        <w:rPr>
          <w:rFonts w:ascii="Gadugi" w:hAnsi="Gadugi" w:cstheme="minorHAnsi"/>
          <w:sz w:val="22"/>
        </w:rPr>
        <w:t xml:space="preserve">destinate </w:t>
      </w:r>
      <w:r w:rsidR="00A04C1D" w:rsidRPr="00AB3030">
        <w:rPr>
          <w:rFonts w:ascii="Gadugi" w:hAnsi="Gadugi" w:cstheme="minorHAnsi"/>
          <w:sz w:val="22"/>
        </w:rPr>
        <w:t xml:space="preserve">alle Aziende Sanitarie del SSR nonché </w:t>
      </w:r>
      <w:r w:rsidR="00056A1D" w:rsidRPr="00AB3030">
        <w:rPr>
          <w:rFonts w:ascii="Gadugi" w:hAnsi="Gadugi" w:cstheme="minorHAnsi"/>
          <w:sz w:val="22"/>
        </w:rPr>
        <w:t>all’implementazione di postazioni salvavita e la realizzazione di progetti di defibrillazione precoce</w:t>
      </w:r>
      <w:r w:rsidR="00A04C1D" w:rsidRPr="00AB3030">
        <w:rPr>
          <w:rFonts w:ascii="Gadugi" w:hAnsi="Gadugi" w:cstheme="minorHAnsi"/>
          <w:sz w:val="22"/>
        </w:rPr>
        <w:t>,</w:t>
      </w:r>
      <w:r w:rsidR="00056A1D" w:rsidRPr="00AB3030">
        <w:rPr>
          <w:rFonts w:ascii="Gadugi" w:hAnsi="Gadugi" w:cstheme="minorHAnsi"/>
          <w:sz w:val="22"/>
        </w:rPr>
        <w:t xml:space="preserve"> </w:t>
      </w:r>
      <w:r w:rsidR="00A04C1D" w:rsidRPr="00AB3030">
        <w:rPr>
          <w:rFonts w:ascii="Gadugi" w:hAnsi="Gadugi" w:cstheme="minorHAnsi"/>
          <w:sz w:val="22"/>
        </w:rPr>
        <w:t xml:space="preserve">coordinati dalla Struttura Operativa Regionale Emergenza Sanitaria SORES FVG, </w:t>
      </w:r>
      <w:r w:rsidR="00056A1D" w:rsidRPr="00AB3030">
        <w:rPr>
          <w:rFonts w:ascii="Gadugi" w:hAnsi="Gadugi" w:cstheme="minorHAnsi"/>
          <w:sz w:val="22"/>
        </w:rPr>
        <w:t>sul</w:t>
      </w:r>
      <w:r w:rsidR="00056A1D" w:rsidRPr="00056A1D">
        <w:rPr>
          <w:rFonts w:ascii="Gadugi" w:hAnsi="Gadugi" w:cstheme="minorHAnsi"/>
          <w:sz w:val="22"/>
        </w:rPr>
        <w:t xml:space="preserve"> territorio regionale del Friuli-Venezia-Giulia (PAD - </w:t>
      </w:r>
      <w:r w:rsidR="00056A1D" w:rsidRPr="00056A1D">
        <w:rPr>
          <w:rFonts w:ascii="Gadugi" w:hAnsi="Gadugi" w:cstheme="minorHAnsi"/>
          <w:i/>
          <w:iCs/>
          <w:sz w:val="22"/>
        </w:rPr>
        <w:t>Public Access Defibrillation</w:t>
      </w:r>
      <w:r w:rsidR="00056A1D" w:rsidRPr="00056A1D">
        <w:rPr>
          <w:rFonts w:ascii="Gadugi" w:hAnsi="Gadugi" w:cstheme="minorHAnsi"/>
          <w:sz w:val="22"/>
        </w:rPr>
        <w:t>)</w:t>
      </w:r>
      <w:r w:rsidR="00056A1D">
        <w:rPr>
          <w:rFonts w:ascii="Gadugi" w:hAnsi="Gadugi" w:cstheme="minorHAnsi"/>
          <w:sz w:val="22"/>
        </w:rPr>
        <w:t>.</w:t>
      </w:r>
    </w:p>
    <w:p w14:paraId="54CC95F0" w14:textId="77777777" w:rsidR="0012594E" w:rsidRPr="007B7FD4" w:rsidRDefault="0012594E" w:rsidP="0012594E">
      <w:pPr>
        <w:autoSpaceDE w:val="0"/>
        <w:autoSpaceDN w:val="0"/>
        <w:adjustRightInd w:val="0"/>
        <w:spacing w:after="120"/>
        <w:rPr>
          <w:rFonts w:ascii="Gadugi" w:hAnsi="Gadugi" w:cstheme="minorHAnsi"/>
          <w:sz w:val="22"/>
        </w:rPr>
      </w:pPr>
      <w:r w:rsidRPr="007B7FD4">
        <w:rPr>
          <w:rFonts w:ascii="Gadugi" w:hAnsi="Gadugi" w:cstheme="minorHAnsi"/>
          <w:sz w:val="22"/>
        </w:rPr>
        <w:t>Le Ditte concorrenti dovranno dimostrare che i sistemi oggetto della fornitura sono configurabili per garantire i requisiti tecnico/prestazionali di seguito elencati e dovranno offrire i sistemi completi in una configurazione che garantisca comunque le prestazioni minime in funzione della destinazione d’uso richiesta.</w:t>
      </w:r>
    </w:p>
    <w:p w14:paraId="47A109B4" w14:textId="77777777" w:rsidR="0012594E" w:rsidRPr="007B7FD4" w:rsidRDefault="0012594E" w:rsidP="0012594E">
      <w:pPr>
        <w:ind w:right="-1"/>
        <w:rPr>
          <w:rFonts w:ascii="Gadugi" w:hAnsi="Gadugi" w:cstheme="minorHAnsi"/>
          <w:color w:val="000000"/>
          <w:sz w:val="22"/>
        </w:rPr>
      </w:pPr>
      <w:r w:rsidRPr="007B7FD4">
        <w:rPr>
          <w:rFonts w:ascii="Gadugi" w:hAnsi="Gadugi" w:cstheme="minorHAnsi"/>
          <w:color w:val="000000"/>
          <w:sz w:val="22"/>
        </w:rPr>
        <w:t>L’offerta deve essere completa di qualunque cavo, accessorio, software e minuteria per la completa messa in servizio dell’apparecchiatura.</w:t>
      </w:r>
    </w:p>
    <w:p w14:paraId="359D3D1D" w14:textId="77777777" w:rsidR="006E112A" w:rsidRPr="007B7FD4" w:rsidRDefault="006E112A" w:rsidP="00AD353B">
      <w:pPr>
        <w:ind w:left="2268" w:hanging="1560"/>
        <w:rPr>
          <w:rFonts w:ascii="Gadugi" w:hAnsi="Gadugi" w:cstheme="minorHAnsi"/>
          <w:b/>
          <w:bCs/>
          <w:color w:val="000000"/>
          <w:sz w:val="22"/>
        </w:rPr>
      </w:pPr>
    </w:p>
    <w:p w14:paraId="591D041D" w14:textId="77777777" w:rsidR="0012594E" w:rsidRPr="00A10F97" w:rsidRDefault="0012594E" w:rsidP="00AD353B">
      <w:pPr>
        <w:widowControl w:val="0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overflowPunct w:val="0"/>
        <w:autoSpaceDE w:val="0"/>
        <w:autoSpaceDN w:val="0"/>
        <w:adjustRightInd w:val="0"/>
        <w:ind w:left="360"/>
        <w:textAlignment w:val="baseline"/>
        <w:outlineLvl w:val="0"/>
        <w:rPr>
          <w:rFonts w:ascii="Gadugi" w:hAnsi="Gadugi" w:cstheme="minorHAnsi"/>
          <w:b/>
          <w:bCs/>
          <w:color w:val="000000"/>
          <w:sz w:val="22"/>
        </w:rPr>
      </w:pPr>
      <w:bookmarkStart w:id="2" w:name="_Toc197077516"/>
      <w:r w:rsidRPr="00A10F97">
        <w:rPr>
          <w:rFonts w:ascii="Gadugi" w:hAnsi="Gadugi" w:cstheme="minorHAnsi"/>
          <w:b/>
          <w:bCs/>
          <w:color w:val="000000"/>
          <w:sz w:val="22"/>
        </w:rPr>
        <w:t>Tipologia di appalto</w:t>
      </w:r>
      <w:bookmarkEnd w:id="2"/>
      <w:r w:rsidRPr="00A10F97">
        <w:rPr>
          <w:rFonts w:ascii="Gadugi" w:hAnsi="Gadugi" w:cstheme="minorHAnsi"/>
          <w:b/>
          <w:bCs/>
          <w:color w:val="000000"/>
          <w:sz w:val="22"/>
        </w:rPr>
        <w:fldChar w:fldCharType="begin"/>
      </w:r>
      <w:r w:rsidRPr="00A10F97">
        <w:rPr>
          <w:rFonts w:ascii="Gadugi" w:hAnsi="Gadugi" w:cstheme="minorHAnsi"/>
          <w:b/>
          <w:bCs/>
          <w:color w:val="000000"/>
          <w:sz w:val="22"/>
        </w:rPr>
        <w:instrText xml:space="preserve"> XE "Tipologia di appalto" </w:instrText>
      </w:r>
      <w:r w:rsidRPr="00A10F97">
        <w:rPr>
          <w:rFonts w:ascii="Gadugi" w:hAnsi="Gadugi" w:cstheme="minorHAnsi"/>
          <w:b/>
          <w:bCs/>
          <w:color w:val="000000"/>
          <w:sz w:val="22"/>
        </w:rPr>
        <w:fldChar w:fldCharType="end"/>
      </w:r>
    </w:p>
    <w:p w14:paraId="6372EEF6" w14:textId="7742D0E8" w:rsidR="00314A87" w:rsidRDefault="00314A87" w:rsidP="00AD353B">
      <w:pPr>
        <w:spacing w:before="120"/>
        <w:rPr>
          <w:rFonts w:ascii="Gadugi" w:hAnsi="Gadugi" w:cs="Tahoma"/>
          <w:sz w:val="22"/>
        </w:rPr>
      </w:pPr>
      <w:r w:rsidRPr="00314A87">
        <w:rPr>
          <w:rFonts w:ascii="Gadugi" w:hAnsi="Gadugi" w:cs="Calibri"/>
          <w:sz w:val="22"/>
        </w:rPr>
        <w:t>L’appalto è articolato in un</w:t>
      </w:r>
      <w:r>
        <w:rPr>
          <w:rFonts w:ascii="Gadugi" w:hAnsi="Gadugi" w:cs="Calibri"/>
          <w:sz w:val="22"/>
        </w:rPr>
        <w:t xml:space="preserve"> lotto unico</w:t>
      </w:r>
      <w:r w:rsidRPr="00314A87">
        <w:rPr>
          <w:rFonts w:ascii="Gadugi" w:hAnsi="Gadugi" w:cs="Calibri"/>
          <w:sz w:val="22"/>
        </w:rPr>
        <w:t xml:space="preserve"> corrispondente ai prodotti posti in gara nelle quantità e con i</w:t>
      </w:r>
      <w:r w:rsidRPr="00314A87">
        <w:rPr>
          <w:rFonts w:ascii="Gadugi" w:hAnsi="Gadugi" w:cs="Tahoma"/>
          <w:sz w:val="22"/>
        </w:rPr>
        <w:t xml:space="preserve"> requisiti prescritti </w:t>
      </w:r>
      <w:r w:rsidRPr="00314A87">
        <w:rPr>
          <w:rFonts w:ascii="Gadugi" w:hAnsi="Gadugi"/>
          <w:sz w:val="22"/>
        </w:rPr>
        <w:t xml:space="preserve">ed è finalizzato all’individuazione di </w:t>
      </w:r>
      <w:r w:rsidR="00BF10A9">
        <w:rPr>
          <w:rFonts w:ascii="Gadugi" w:hAnsi="Gadugi"/>
          <w:sz w:val="22"/>
        </w:rPr>
        <w:t>un O.E.</w:t>
      </w:r>
      <w:r w:rsidRPr="00314A87">
        <w:rPr>
          <w:rFonts w:ascii="Gadugi" w:hAnsi="Gadugi"/>
          <w:sz w:val="22"/>
        </w:rPr>
        <w:t xml:space="preserve"> con i</w:t>
      </w:r>
      <w:r w:rsidR="00BF10A9">
        <w:rPr>
          <w:rFonts w:ascii="Gadugi" w:hAnsi="Gadugi"/>
          <w:sz w:val="22"/>
        </w:rPr>
        <w:t>l</w:t>
      </w:r>
      <w:r w:rsidRPr="00314A87">
        <w:rPr>
          <w:rFonts w:ascii="Gadugi" w:hAnsi="Gadugi"/>
          <w:sz w:val="22"/>
        </w:rPr>
        <w:t xml:space="preserve"> qual</w:t>
      </w:r>
      <w:r w:rsidR="00BF10A9">
        <w:rPr>
          <w:rFonts w:ascii="Gadugi" w:hAnsi="Gadugi"/>
          <w:sz w:val="22"/>
        </w:rPr>
        <w:t>e</w:t>
      </w:r>
      <w:r w:rsidRPr="00314A87">
        <w:rPr>
          <w:rFonts w:ascii="Gadugi" w:hAnsi="Gadugi"/>
          <w:sz w:val="22"/>
        </w:rPr>
        <w:t xml:space="preserve"> stipulare un</w:t>
      </w:r>
      <w:r w:rsidR="00BF10A9">
        <w:rPr>
          <w:rFonts w:ascii="Gadugi" w:hAnsi="Gadugi"/>
          <w:sz w:val="22"/>
        </w:rPr>
        <w:t>a</w:t>
      </w:r>
      <w:r w:rsidRPr="00314A87">
        <w:rPr>
          <w:rFonts w:ascii="Gadugi" w:hAnsi="Gadugi"/>
          <w:sz w:val="22"/>
        </w:rPr>
        <w:t xml:space="preserve"> </w:t>
      </w:r>
      <w:r w:rsidR="00BF10A9">
        <w:rPr>
          <w:rFonts w:ascii="Gadugi" w:hAnsi="Gadugi"/>
          <w:sz w:val="22"/>
        </w:rPr>
        <w:t xml:space="preserve">Convezione </w:t>
      </w:r>
      <w:r w:rsidRPr="00314A87">
        <w:rPr>
          <w:rFonts w:ascii="Gadugi" w:hAnsi="Gadugi"/>
          <w:sz w:val="22"/>
        </w:rPr>
        <w:t>della</w:t>
      </w:r>
      <w:r w:rsidRPr="00314A87">
        <w:rPr>
          <w:rFonts w:ascii="Gadugi" w:hAnsi="Gadugi" w:cs="Tahoma"/>
          <w:sz w:val="22"/>
        </w:rPr>
        <w:t xml:space="preserve"> </w:t>
      </w:r>
      <w:r w:rsidRPr="009F752B">
        <w:rPr>
          <w:rFonts w:ascii="Gadugi" w:hAnsi="Gadugi" w:cs="Tahoma"/>
          <w:sz w:val="22"/>
        </w:rPr>
        <w:t xml:space="preserve">durata di </w:t>
      </w:r>
      <w:r w:rsidR="009F752B">
        <w:rPr>
          <w:rFonts w:ascii="Gadugi" w:hAnsi="Gadugi" w:cs="Tahoma"/>
          <w:sz w:val="22"/>
        </w:rPr>
        <w:t>48</w:t>
      </w:r>
      <w:r w:rsidRPr="009F752B">
        <w:rPr>
          <w:rFonts w:ascii="Gadugi" w:hAnsi="Gadugi" w:cs="Tahoma"/>
          <w:sz w:val="22"/>
        </w:rPr>
        <w:t xml:space="preserve"> mesi</w:t>
      </w:r>
      <w:r w:rsidRPr="00314A87">
        <w:rPr>
          <w:rFonts w:ascii="Gadugi" w:hAnsi="Gadugi" w:cs="Tahoma"/>
          <w:sz w:val="22"/>
        </w:rPr>
        <w:t xml:space="preserve"> dalla data della sua attivazione. </w:t>
      </w:r>
    </w:p>
    <w:p w14:paraId="310007A1" w14:textId="77777777" w:rsidR="00314A87" w:rsidRDefault="00314A87" w:rsidP="00AD353B">
      <w:pPr>
        <w:rPr>
          <w:rFonts w:ascii="Gadugi" w:hAnsi="Gadugi" w:cs="Calibri"/>
          <w:sz w:val="22"/>
        </w:rPr>
      </w:pPr>
    </w:p>
    <w:p w14:paraId="475FF59E" w14:textId="77777777" w:rsidR="0012594E" w:rsidRPr="008F5384" w:rsidRDefault="0012594E" w:rsidP="00AD353B">
      <w:pPr>
        <w:widowControl w:val="0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overflowPunct w:val="0"/>
        <w:autoSpaceDE w:val="0"/>
        <w:autoSpaceDN w:val="0"/>
        <w:adjustRightInd w:val="0"/>
        <w:ind w:left="360"/>
        <w:textAlignment w:val="baseline"/>
        <w:outlineLvl w:val="0"/>
        <w:rPr>
          <w:rFonts w:ascii="Gadugi" w:hAnsi="Gadugi" w:cs="Calibri"/>
          <w:b/>
          <w:bCs/>
          <w:color w:val="000000"/>
        </w:rPr>
      </w:pPr>
      <w:bookmarkStart w:id="3" w:name="_Toc197077517"/>
      <w:r w:rsidRPr="008F5384">
        <w:rPr>
          <w:rFonts w:ascii="Gadugi" w:hAnsi="Gadugi" w:cs="Calibri"/>
          <w:b/>
          <w:bCs/>
          <w:color w:val="000000"/>
        </w:rPr>
        <w:t>Configurazione e caratteristiche tecnico/funzionali</w:t>
      </w:r>
      <w:bookmarkEnd w:id="3"/>
      <w:r w:rsidRPr="008F5384">
        <w:rPr>
          <w:rFonts w:ascii="Gadugi" w:hAnsi="Gadugi" w:cs="Calibri"/>
          <w:b/>
          <w:bCs/>
          <w:color w:val="000000"/>
        </w:rPr>
        <w:fldChar w:fldCharType="begin"/>
      </w:r>
      <w:r w:rsidRPr="008F5384">
        <w:rPr>
          <w:rFonts w:ascii="Gadugi" w:hAnsi="Gadugi"/>
        </w:rPr>
        <w:instrText xml:space="preserve"> XE "</w:instrText>
      </w:r>
      <w:r w:rsidRPr="008F5384">
        <w:rPr>
          <w:rFonts w:ascii="Gadugi" w:hAnsi="Gadugi" w:cs="Calibri"/>
          <w:b/>
          <w:bCs/>
          <w:color w:val="000000"/>
        </w:rPr>
        <w:instrText>Configurazione e caratteristiche tecnico/funzionali</w:instrText>
      </w:r>
      <w:r w:rsidRPr="008F5384">
        <w:rPr>
          <w:rFonts w:ascii="Gadugi" w:hAnsi="Gadugi"/>
        </w:rPr>
        <w:instrText xml:space="preserve">" </w:instrText>
      </w:r>
      <w:r w:rsidRPr="008F5384">
        <w:rPr>
          <w:rFonts w:ascii="Gadugi" w:hAnsi="Gadugi" w:cs="Calibri"/>
          <w:b/>
          <w:bCs/>
          <w:color w:val="000000"/>
        </w:rPr>
        <w:fldChar w:fldCharType="end"/>
      </w:r>
    </w:p>
    <w:p w14:paraId="475E9700" w14:textId="77777777" w:rsidR="0012594E" w:rsidRPr="008F5384" w:rsidRDefault="0012594E" w:rsidP="00AD353B">
      <w:pPr>
        <w:pStyle w:val="Paragrafoelenco"/>
        <w:autoSpaceDE w:val="0"/>
        <w:autoSpaceDN w:val="0"/>
        <w:ind w:left="360"/>
        <w:contextualSpacing/>
        <w:rPr>
          <w:rFonts w:ascii="Gadugi" w:hAnsi="Gadugi" w:cs="Tahoma"/>
          <w:sz w:val="20"/>
          <w:szCs w:val="20"/>
        </w:rPr>
      </w:pPr>
    </w:p>
    <w:p w14:paraId="21AC63DC" w14:textId="6EC88BBC" w:rsidR="00E24A6A" w:rsidRPr="0025653A" w:rsidRDefault="00E24A6A" w:rsidP="00AD353B">
      <w:pPr>
        <w:rPr>
          <w:rFonts w:ascii="Gadugi" w:hAnsi="Gadugi" w:cs="Calibri"/>
          <w:b/>
          <w:sz w:val="22"/>
        </w:rPr>
      </w:pPr>
      <w:r w:rsidRPr="0025653A">
        <w:rPr>
          <w:rFonts w:ascii="Gadugi" w:hAnsi="Gadugi" w:cs="Calibri"/>
          <w:b/>
          <w:sz w:val="22"/>
        </w:rPr>
        <w:t xml:space="preserve">Lotto </w:t>
      </w:r>
      <w:r w:rsidR="000C10C6">
        <w:rPr>
          <w:rFonts w:ascii="Gadugi" w:hAnsi="Gadugi" w:cs="Calibri"/>
          <w:b/>
          <w:sz w:val="22"/>
        </w:rPr>
        <w:t>unico</w:t>
      </w:r>
      <w:r w:rsidRPr="0025653A">
        <w:rPr>
          <w:rFonts w:ascii="Gadugi" w:hAnsi="Gadugi" w:cs="Calibri"/>
          <w:b/>
          <w:sz w:val="22"/>
        </w:rPr>
        <w:t xml:space="preserve"> </w:t>
      </w:r>
      <w:r w:rsidR="0016373C">
        <w:rPr>
          <w:rFonts w:ascii="Gadugi" w:hAnsi="Gadugi" w:cs="Calibri"/>
          <w:b/>
          <w:sz w:val="22"/>
        </w:rPr>
        <w:t>–</w:t>
      </w:r>
      <w:r w:rsidRPr="0025653A">
        <w:rPr>
          <w:rFonts w:ascii="Gadugi" w:hAnsi="Gadugi" w:cs="Calibri"/>
          <w:b/>
          <w:sz w:val="22"/>
        </w:rPr>
        <w:t xml:space="preserve"> </w:t>
      </w:r>
      <w:r w:rsidR="0016373C">
        <w:rPr>
          <w:rFonts w:ascii="Gadugi" w:hAnsi="Gadugi" w:cs="Calibri"/>
          <w:b/>
          <w:sz w:val="22"/>
        </w:rPr>
        <w:t>Defibrillatori automatici esterni</w:t>
      </w:r>
    </w:p>
    <w:p w14:paraId="6AE2A0EA" w14:textId="77777777" w:rsidR="0016373C" w:rsidRDefault="0016373C" w:rsidP="00AD353B">
      <w:pPr>
        <w:widowControl w:val="0"/>
        <w:autoSpaceDE w:val="0"/>
        <w:autoSpaceDN w:val="0"/>
        <w:adjustRightInd w:val="0"/>
        <w:textAlignment w:val="baseline"/>
        <w:rPr>
          <w:rFonts w:ascii="Gadugi" w:hAnsi="Gadugi" w:cs="Calibri"/>
          <w:sz w:val="22"/>
        </w:rPr>
      </w:pPr>
    </w:p>
    <w:p w14:paraId="68D5F46E" w14:textId="77777777" w:rsidR="0016373C" w:rsidRPr="002A632A" w:rsidRDefault="0016373C" w:rsidP="00AD353B">
      <w:pPr>
        <w:ind w:right="-1"/>
        <w:rPr>
          <w:rFonts w:ascii="Gadugi" w:hAnsi="Gadugi" w:cs="Calibri"/>
          <w:b/>
          <w:color w:val="000000"/>
          <w:sz w:val="22"/>
        </w:rPr>
      </w:pPr>
      <w:r w:rsidRPr="002A632A">
        <w:rPr>
          <w:rFonts w:ascii="Gadugi" w:hAnsi="Gadugi" w:cs="Calibri"/>
          <w:b/>
          <w:sz w:val="22"/>
          <w:u w:val="single"/>
        </w:rPr>
        <w:t>Configurazione minima (P</w:t>
      </w:r>
      <w:r>
        <w:rPr>
          <w:rFonts w:ascii="Gadugi" w:hAnsi="Gadugi" w:cs="Calibri"/>
          <w:b/>
          <w:sz w:val="22"/>
          <w:u w:val="single"/>
          <w:vertAlign w:val="subscript"/>
        </w:rPr>
        <w:t>a</w:t>
      </w:r>
      <w:r w:rsidRPr="002A632A">
        <w:rPr>
          <w:rFonts w:ascii="Gadugi" w:hAnsi="Gadugi" w:cs="Calibri"/>
          <w:b/>
          <w:sz w:val="22"/>
          <w:u w:val="single"/>
        </w:rPr>
        <w:t>)</w:t>
      </w:r>
      <w:r w:rsidRPr="002A632A">
        <w:rPr>
          <w:rFonts w:ascii="Gadugi" w:hAnsi="Gadugi" w:cs="Calibri"/>
          <w:b/>
          <w:color w:val="000000"/>
          <w:sz w:val="22"/>
          <w:u w:val="single"/>
        </w:rPr>
        <w:t xml:space="preserve"> (pena esclusione)</w:t>
      </w:r>
      <w:r w:rsidRPr="002A632A">
        <w:rPr>
          <w:rFonts w:ascii="Gadugi" w:hAnsi="Gadugi" w:cs="Calibri"/>
          <w:b/>
          <w:color w:val="000000"/>
          <w:sz w:val="22"/>
        </w:rPr>
        <w:t>:</w:t>
      </w:r>
    </w:p>
    <w:p w14:paraId="2304FFF7" w14:textId="5DB58041" w:rsidR="0016373C" w:rsidRDefault="0016373C" w:rsidP="00AD353B">
      <w:pPr>
        <w:pStyle w:val="Paragrafoelenco"/>
        <w:widowControl w:val="0"/>
        <w:numPr>
          <w:ilvl w:val="1"/>
          <w:numId w:val="32"/>
        </w:numPr>
        <w:autoSpaceDE w:val="0"/>
        <w:autoSpaceDN w:val="0"/>
        <w:adjustRightInd w:val="0"/>
        <w:ind w:left="567"/>
        <w:textAlignment w:val="baseline"/>
        <w:rPr>
          <w:rFonts w:ascii="Gadugi" w:hAnsi="Gadugi" w:cs="Calibri"/>
          <w:sz w:val="22"/>
        </w:rPr>
      </w:pPr>
      <w:r w:rsidRPr="0016373C">
        <w:rPr>
          <w:rFonts w:ascii="Gadugi" w:hAnsi="Gadugi" w:cs="Calibri"/>
          <w:sz w:val="22"/>
        </w:rPr>
        <w:lastRenderedPageBreak/>
        <w:t>Dimensioni e peso contenuti</w:t>
      </w:r>
      <w:r w:rsidR="00AB3030">
        <w:rPr>
          <w:rFonts w:ascii="Gadugi" w:hAnsi="Gadugi" w:cs="Calibri"/>
          <w:sz w:val="22"/>
        </w:rPr>
        <w:t>;</w:t>
      </w:r>
    </w:p>
    <w:p w14:paraId="52DAAA9A" w14:textId="333E1428" w:rsidR="00AB3030" w:rsidRPr="0016373C" w:rsidRDefault="00AB3030" w:rsidP="00AD353B">
      <w:pPr>
        <w:pStyle w:val="Paragrafoelenco"/>
        <w:widowControl w:val="0"/>
        <w:numPr>
          <w:ilvl w:val="1"/>
          <w:numId w:val="32"/>
        </w:numPr>
        <w:autoSpaceDE w:val="0"/>
        <w:autoSpaceDN w:val="0"/>
        <w:adjustRightInd w:val="0"/>
        <w:ind w:left="567"/>
        <w:textAlignment w:val="baseline"/>
        <w:rPr>
          <w:rFonts w:ascii="Gadugi" w:hAnsi="Gadugi" w:cs="Calibri"/>
          <w:sz w:val="22"/>
        </w:rPr>
      </w:pPr>
      <w:r>
        <w:rPr>
          <w:rFonts w:ascii="Gadugi" w:hAnsi="Gadugi" w:cs="Calibri"/>
          <w:sz w:val="22"/>
        </w:rPr>
        <w:t xml:space="preserve">Range di </w:t>
      </w:r>
      <w:r w:rsidRPr="00AB3030">
        <w:rPr>
          <w:rFonts w:ascii="Gadugi" w:hAnsi="Gadugi" w:cs="Calibri"/>
          <w:sz w:val="22"/>
        </w:rPr>
        <w:t xml:space="preserve">potenza erogabile almeno tra </w:t>
      </w:r>
      <w:r>
        <w:rPr>
          <w:rFonts w:ascii="Gadugi" w:hAnsi="Gadugi" w:cs="Calibri"/>
          <w:sz w:val="22"/>
        </w:rPr>
        <w:t>50</w:t>
      </w:r>
      <w:r w:rsidRPr="00AB3030">
        <w:rPr>
          <w:rFonts w:ascii="Gadugi" w:hAnsi="Gadugi" w:cs="Calibri"/>
          <w:sz w:val="22"/>
        </w:rPr>
        <w:t xml:space="preserve"> - 360 J</w:t>
      </w:r>
      <w:r>
        <w:rPr>
          <w:rFonts w:ascii="Gadugi" w:hAnsi="Gadugi" w:cs="Calibri"/>
          <w:sz w:val="22"/>
        </w:rPr>
        <w:t>;</w:t>
      </w:r>
    </w:p>
    <w:p w14:paraId="45B519FA" w14:textId="2489AC8F" w:rsidR="0011380F" w:rsidRPr="00AB3030" w:rsidRDefault="0011380F" w:rsidP="00AD353B">
      <w:pPr>
        <w:pStyle w:val="Paragrafoelenco"/>
        <w:widowControl w:val="0"/>
        <w:numPr>
          <w:ilvl w:val="1"/>
          <w:numId w:val="32"/>
        </w:numPr>
        <w:autoSpaceDE w:val="0"/>
        <w:autoSpaceDN w:val="0"/>
        <w:adjustRightInd w:val="0"/>
        <w:ind w:left="567"/>
        <w:textAlignment w:val="baseline"/>
        <w:rPr>
          <w:rFonts w:ascii="Gadugi" w:hAnsi="Gadugi" w:cs="Calibri"/>
          <w:sz w:val="22"/>
        </w:rPr>
      </w:pPr>
      <w:r w:rsidRPr="00AB3030">
        <w:rPr>
          <w:rFonts w:ascii="Gadugi" w:hAnsi="Gadugi" w:cs="Calibri"/>
          <w:sz w:val="22"/>
        </w:rPr>
        <w:t>Conforme alle attuali Linee Guida sulla rianimazione polmonare ERC-AHA;</w:t>
      </w:r>
    </w:p>
    <w:p w14:paraId="11DC6F57" w14:textId="4BB04E35" w:rsidR="0016373C" w:rsidRPr="0016373C" w:rsidRDefault="003A2BE3" w:rsidP="00AD353B">
      <w:pPr>
        <w:pStyle w:val="Paragrafoelenco"/>
        <w:widowControl w:val="0"/>
        <w:numPr>
          <w:ilvl w:val="1"/>
          <w:numId w:val="32"/>
        </w:numPr>
        <w:autoSpaceDE w:val="0"/>
        <w:autoSpaceDN w:val="0"/>
        <w:adjustRightInd w:val="0"/>
        <w:ind w:left="567"/>
        <w:textAlignment w:val="baseline"/>
        <w:rPr>
          <w:rFonts w:ascii="Gadugi" w:hAnsi="Gadugi" w:cs="Calibri"/>
          <w:sz w:val="22"/>
        </w:rPr>
      </w:pPr>
      <w:r w:rsidRPr="003A2BE3">
        <w:rPr>
          <w:rFonts w:ascii="Gadugi" w:hAnsi="Gadugi" w:cs="Calibri"/>
          <w:sz w:val="22"/>
        </w:rPr>
        <w:t>Grado di protezione del dispositivo da agenti esterni, ai sensi dello standard internazionale IEC/EN 60529, pari almeno a IP 55</w:t>
      </w:r>
      <w:r w:rsidR="0016373C" w:rsidRPr="0016373C">
        <w:rPr>
          <w:rFonts w:ascii="Gadugi" w:hAnsi="Gadugi" w:cs="Calibri"/>
          <w:sz w:val="22"/>
        </w:rPr>
        <w:t>;</w:t>
      </w:r>
    </w:p>
    <w:p w14:paraId="50A81075" w14:textId="128E89B0" w:rsidR="0016373C" w:rsidRPr="0016373C" w:rsidRDefault="0016373C" w:rsidP="00AD353B">
      <w:pPr>
        <w:pStyle w:val="Paragrafoelenco"/>
        <w:widowControl w:val="0"/>
        <w:numPr>
          <w:ilvl w:val="1"/>
          <w:numId w:val="32"/>
        </w:numPr>
        <w:autoSpaceDE w:val="0"/>
        <w:autoSpaceDN w:val="0"/>
        <w:adjustRightInd w:val="0"/>
        <w:ind w:left="567"/>
        <w:textAlignment w:val="baseline"/>
        <w:rPr>
          <w:rFonts w:ascii="Gadugi" w:hAnsi="Gadugi" w:cs="Calibri"/>
          <w:sz w:val="22"/>
        </w:rPr>
      </w:pPr>
      <w:r w:rsidRPr="0016373C">
        <w:rPr>
          <w:rFonts w:ascii="Gadugi" w:hAnsi="Gadugi" w:cs="Calibri"/>
          <w:sz w:val="22"/>
        </w:rPr>
        <w:t>Forma d’onda bifasica esponenziale troncata con regolazione automatica dei parametri in funzione dell’impedenza del paziente;</w:t>
      </w:r>
    </w:p>
    <w:p w14:paraId="5A8C26A7" w14:textId="1AA2298F" w:rsidR="0016373C" w:rsidRPr="0016373C" w:rsidRDefault="0016373C" w:rsidP="00AD353B">
      <w:pPr>
        <w:pStyle w:val="Paragrafoelenco"/>
        <w:widowControl w:val="0"/>
        <w:numPr>
          <w:ilvl w:val="1"/>
          <w:numId w:val="32"/>
        </w:numPr>
        <w:autoSpaceDE w:val="0"/>
        <w:autoSpaceDN w:val="0"/>
        <w:adjustRightInd w:val="0"/>
        <w:ind w:left="567"/>
        <w:textAlignment w:val="baseline"/>
        <w:rPr>
          <w:rFonts w:ascii="Gadugi" w:hAnsi="Gadugi" w:cs="Calibri"/>
          <w:sz w:val="22"/>
        </w:rPr>
      </w:pPr>
      <w:r w:rsidRPr="0016373C">
        <w:rPr>
          <w:rFonts w:ascii="Gadugi" w:hAnsi="Gadugi" w:cs="Calibri"/>
          <w:sz w:val="22"/>
        </w:rPr>
        <w:t>Analisi del ritmo cardiaco con riconoscimento del ritmo del defibrillatore;</w:t>
      </w:r>
    </w:p>
    <w:p w14:paraId="4DB3BFD1" w14:textId="47522B92" w:rsidR="0016373C" w:rsidRPr="0016373C" w:rsidRDefault="0016373C" w:rsidP="00AD353B">
      <w:pPr>
        <w:pStyle w:val="Paragrafoelenco"/>
        <w:widowControl w:val="0"/>
        <w:numPr>
          <w:ilvl w:val="1"/>
          <w:numId w:val="32"/>
        </w:numPr>
        <w:autoSpaceDE w:val="0"/>
        <w:autoSpaceDN w:val="0"/>
        <w:adjustRightInd w:val="0"/>
        <w:ind w:left="567"/>
        <w:textAlignment w:val="baseline"/>
        <w:rPr>
          <w:rFonts w:ascii="Gadugi" w:hAnsi="Gadugi" w:cs="Calibri"/>
          <w:sz w:val="22"/>
        </w:rPr>
      </w:pPr>
      <w:r w:rsidRPr="0016373C">
        <w:rPr>
          <w:rFonts w:ascii="Gadugi" w:hAnsi="Gadugi" w:cs="Calibri"/>
          <w:sz w:val="22"/>
        </w:rPr>
        <w:t xml:space="preserve">Adatto a defibrillazione di </w:t>
      </w:r>
      <w:r w:rsidR="00490F78">
        <w:rPr>
          <w:rFonts w:ascii="Gadugi" w:hAnsi="Gadugi" w:cs="Calibri"/>
          <w:sz w:val="22"/>
        </w:rPr>
        <w:t xml:space="preserve">soggetti </w:t>
      </w:r>
      <w:r w:rsidRPr="0016373C">
        <w:rPr>
          <w:rFonts w:ascii="Gadugi" w:hAnsi="Gadugi" w:cs="Calibri"/>
          <w:sz w:val="22"/>
        </w:rPr>
        <w:t xml:space="preserve">adulti e </w:t>
      </w:r>
      <w:r w:rsidRPr="00490F78">
        <w:rPr>
          <w:rFonts w:ascii="Gadugi" w:hAnsi="Gadugi" w:cs="Calibri"/>
          <w:sz w:val="22"/>
        </w:rPr>
        <w:t>pediatric</w:t>
      </w:r>
      <w:r w:rsidR="00490F78" w:rsidRPr="00490F78">
        <w:rPr>
          <w:rFonts w:ascii="Gadugi" w:hAnsi="Gadugi" w:cs="Calibri"/>
          <w:sz w:val="22"/>
        </w:rPr>
        <w:t>i</w:t>
      </w:r>
      <w:r w:rsidR="003A2BE3" w:rsidRPr="00490F78">
        <w:rPr>
          <w:rFonts w:ascii="Gadugi" w:hAnsi="Gadugi" w:cs="Calibri"/>
          <w:sz w:val="22"/>
        </w:rPr>
        <w:t xml:space="preserve"> (possibilità di utilizzare il defibrillatore anche su soggetti di peso inferiore ai 25 kg attraverso piastre dedicate o specifico selettore che permetta il cambio di modalità adulto – bambino)</w:t>
      </w:r>
      <w:r w:rsidRPr="00490F78">
        <w:rPr>
          <w:rFonts w:ascii="Gadugi" w:hAnsi="Gadugi" w:cs="Calibri"/>
          <w:sz w:val="22"/>
        </w:rPr>
        <w:t>;</w:t>
      </w:r>
    </w:p>
    <w:p w14:paraId="3E4617B0" w14:textId="6F9815D9" w:rsidR="0016373C" w:rsidRPr="0016373C" w:rsidRDefault="0016373C" w:rsidP="00AD353B">
      <w:pPr>
        <w:pStyle w:val="Paragrafoelenco"/>
        <w:widowControl w:val="0"/>
        <w:numPr>
          <w:ilvl w:val="1"/>
          <w:numId w:val="32"/>
        </w:numPr>
        <w:autoSpaceDE w:val="0"/>
        <w:autoSpaceDN w:val="0"/>
        <w:adjustRightInd w:val="0"/>
        <w:ind w:left="567"/>
        <w:textAlignment w:val="baseline"/>
        <w:rPr>
          <w:rFonts w:ascii="Gadugi" w:hAnsi="Gadugi" w:cs="Calibri"/>
          <w:sz w:val="22"/>
        </w:rPr>
      </w:pPr>
      <w:r w:rsidRPr="00AB3030">
        <w:rPr>
          <w:rFonts w:ascii="Gadugi" w:hAnsi="Gadugi" w:cs="Calibri"/>
          <w:sz w:val="22"/>
        </w:rPr>
        <w:t>Batteria</w:t>
      </w:r>
      <w:r w:rsidR="00E27625" w:rsidRPr="00AB3030">
        <w:rPr>
          <w:rFonts w:ascii="Gadugi" w:hAnsi="Gadugi" w:cs="Calibri"/>
          <w:sz w:val="22"/>
        </w:rPr>
        <w:t>, inclusa in fornitura,</w:t>
      </w:r>
      <w:r w:rsidRPr="00AB3030">
        <w:rPr>
          <w:rFonts w:ascii="Gadugi" w:hAnsi="Gadugi" w:cs="Calibri"/>
          <w:sz w:val="22"/>
        </w:rPr>
        <w:t xml:space="preserve"> </w:t>
      </w:r>
      <w:r w:rsidR="00E27625" w:rsidRPr="00AB3030">
        <w:rPr>
          <w:rFonts w:ascii="Gadugi" w:hAnsi="Gadugi" w:cs="Calibri"/>
          <w:sz w:val="22"/>
        </w:rPr>
        <w:t>di elevata autonomia che garantisca</w:t>
      </w:r>
      <w:r w:rsidR="003A2BE3" w:rsidRPr="00AB3030">
        <w:rPr>
          <w:rFonts w:ascii="Gadugi" w:hAnsi="Gadugi" w:cs="Calibri"/>
          <w:sz w:val="22"/>
        </w:rPr>
        <w:t xml:space="preserve"> almeno 50 scariche</w:t>
      </w:r>
      <w:r w:rsidR="00E27625" w:rsidRPr="00AB3030">
        <w:rPr>
          <w:rFonts w:ascii="Gadugi" w:hAnsi="Gadugi" w:cs="Calibri"/>
          <w:sz w:val="22"/>
        </w:rPr>
        <w:t xml:space="preserve"> e almeno </w:t>
      </w:r>
      <w:r w:rsidR="006B785C" w:rsidRPr="00AB3030">
        <w:rPr>
          <w:rFonts w:ascii="Gadugi" w:hAnsi="Gadugi" w:cs="Calibri"/>
          <w:sz w:val="22"/>
        </w:rPr>
        <w:t xml:space="preserve">36 mesi </w:t>
      </w:r>
      <w:r w:rsidR="00E27625" w:rsidRPr="00AB3030">
        <w:rPr>
          <w:rFonts w:ascii="Gadugi" w:hAnsi="Gadugi" w:cs="Calibri"/>
          <w:sz w:val="22"/>
        </w:rPr>
        <w:t>in</w:t>
      </w:r>
      <w:r w:rsidR="00E27625" w:rsidRPr="00E27625">
        <w:rPr>
          <w:rFonts w:ascii="Gadugi" w:hAnsi="Gadugi" w:cs="Calibri"/>
          <w:sz w:val="22"/>
        </w:rPr>
        <w:t xml:space="preserve"> condizioni di stand by</w:t>
      </w:r>
      <w:r w:rsidRPr="00E27625">
        <w:rPr>
          <w:rFonts w:ascii="Gadugi" w:hAnsi="Gadugi" w:cs="Calibri"/>
          <w:sz w:val="22"/>
        </w:rPr>
        <w:t>;</w:t>
      </w:r>
    </w:p>
    <w:p w14:paraId="220792FB" w14:textId="212D75C9" w:rsidR="0016373C" w:rsidRPr="0016373C" w:rsidRDefault="0016373C" w:rsidP="00AD353B">
      <w:pPr>
        <w:pStyle w:val="Paragrafoelenco"/>
        <w:widowControl w:val="0"/>
        <w:numPr>
          <w:ilvl w:val="1"/>
          <w:numId w:val="32"/>
        </w:numPr>
        <w:autoSpaceDE w:val="0"/>
        <w:autoSpaceDN w:val="0"/>
        <w:adjustRightInd w:val="0"/>
        <w:ind w:left="567"/>
        <w:textAlignment w:val="baseline"/>
        <w:rPr>
          <w:rFonts w:ascii="Gadugi" w:hAnsi="Gadugi" w:cs="Calibri"/>
          <w:sz w:val="22"/>
        </w:rPr>
      </w:pPr>
      <w:r w:rsidRPr="0016373C">
        <w:rPr>
          <w:rFonts w:ascii="Gadugi" w:hAnsi="Gadugi" w:cs="Calibri"/>
          <w:sz w:val="22"/>
        </w:rPr>
        <w:t>Messaggi vocali</w:t>
      </w:r>
      <w:r w:rsidR="003A2BE3">
        <w:rPr>
          <w:rFonts w:ascii="Gadugi" w:hAnsi="Gadugi" w:cs="Calibri"/>
          <w:sz w:val="22"/>
        </w:rPr>
        <w:t>/</w:t>
      </w:r>
      <w:r w:rsidR="003A2BE3" w:rsidRPr="0016373C">
        <w:rPr>
          <w:rFonts w:ascii="Gadugi" w:hAnsi="Gadugi" w:cs="Calibri"/>
          <w:sz w:val="22"/>
        </w:rPr>
        <w:t xml:space="preserve">supporto vocale </w:t>
      </w:r>
      <w:r w:rsidRPr="0016373C">
        <w:rPr>
          <w:rFonts w:ascii="Gadugi" w:hAnsi="Gadugi" w:cs="Calibri"/>
          <w:sz w:val="22"/>
        </w:rPr>
        <w:t xml:space="preserve">in lingua italiana </w:t>
      </w:r>
      <w:r w:rsidR="003A2BE3">
        <w:rPr>
          <w:rFonts w:ascii="Gadugi" w:hAnsi="Gadugi" w:cs="Calibri"/>
          <w:sz w:val="22"/>
        </w:rPr>
        <w:t>che</w:t>
      </w:r>
      <w:r w:rsidRPr="0016373C">
        <w:rPr>
          <w:rFonts w:ascii="Gadugi" w:hAnsi="Gadugi" w:cs="Calibri"/>
          <w:sz w:val="22"/>
        </w:rPr>
        <w:t xml:space="preserve"> </w:t>
      </w:r>
      <w:r w:rsidR="003A2BE3" w:rsidRPr="003A2BE3">
        <w:rPr>
          <w:rFonts w:ascii="Gadugi" w:hAnsi="Gadugi" w:cs="Calibri"/>
          <w:sz w:val="22"/>
        </w:rPr>
        <w:t>accompagnino il soccorritore durante la rianimazione</w:t>
      </w:r>
      <w:r w:rsidRPr="0016373C">
        <w:rPr>
          <w:rFonts w:ascii="Gadugi" w:hAnsi="Gadugi" w:cs="Calibri"/>
          <w:sz w:val="22"/>
        </w:rPr>
        <w:t>;</w:t>
      </w:r>
    </w:p>
    <w:p w14:paraId="179E6B12" w14:textId="1447A860" w:rsidR="0016373C" w:rsidRDefault="00E3157D" w:rsidP="00AD353B">
      <w:pPr>
        <w:pStyle w:val="Paragrafoelenco"/>
        <w:widowControl w:val="0"/>
        <w:numPr>
          <w:ilvl w:val="1"/>
          <w:numId w:val="32"/>
        </w:numPr>
        <w:autoSpaceDE w:val="0"/>
        <w:autoSpaceDN w:val="0"/>
        <w:adjustRightInd w:val="0"/>
        <w:ind w:left="567"/>
        <w:textAlignment w:val="baseline"/>
        <w:rPr>
          <w:rFonts w:ascii="Gadugi" w:hAnsi="Gadugi" w:cs="Calibri"/>
          <w:sz w:val="22"/>
        </w:rPr>
      </w:pPr>
      <w:r w:rsidRPr="00E3157D">
        <w:rPr>
          <w:rFonts w:ascii="Gadugi" w:hAnsi="Gadugi" w:cs="Calibri"/>
          <w:sz w:val="22"/>
        </w:rPr>
        <w:t>Elettrodi monouso per adulto e pediatrici (sono ammesse sia piastre differenti che uniche), autoadesive e con gel conduttivo</w:t>
      </w:r>
      <w:r>
        <w:rPr>
          <w:rFonts w:ascii="Gadugi" w:hAnsi="Gadugi" w:cs="Calibri"/>
          <w:sz w:val="22"/>
        </w:rPr>
        <w:t>, con validità di almeno 24 mesi</w:t>
      </w:r>
      <w:r w:rsidR="0016373C" w:rsidRPr="0016373C">
        <w:rPr>
          <w:rFonts w:ascii="Gadugi" w:hAnsi="Gadugi" w:cs="Calibri"/>
          <w:sz w:val="22"/>
        </w:rPr>
        <w:t>;</w:t>
      </w:r>
    </w:p>
    <w:p w14:paraId="7B1C6B13" w14:textId="7FC4B53B" w:rsidR="002A6B5E" w:rsidRPr="0016373C" w:rsidRDefault="002A6B5E" w:rsidP="00AD353B">
      <w:pPr>
        <w:pStyle w:val="Paragrafoelenco"/>
        <w:widowControl w:val="0"/>
        <w:numPr>
          <w:ilvl w:val="1"/>
          <w:numId w:val="32"/>
        </w:numPr>
        <w:autoSpaceDE w:val="0"/>
        <w:autoSpaceDN w:val="0"/>
        <w:adjustRightInd w:val="0"/>
        <w:ind w:left="567"/>
        <w:textAlignment w:val="baseline"/>
        <w:rPr>
          <w:rFonts w:ascii="Gadugi" w:hAnsi="Gadugi" w:cs="Calibri"/>
          <w:sz w:val="22"/>
        </w:rPr>
      </w:pPr>
      <w:r w:rsidRPr="002A6B5E">
        <w:rPr>
          <w:rFonts w:ascii="Gadugi" w:hAnsi="Gadugi" w:cs="Calibri"/>
          <w:sz w:val="22"/>
        </w:rPr>
        <w:t>Lunghezza del cavo degli elettrodi</w:t>
      </w:r>
      <w:r>
        <w:rPr>
          <w:rFonts w:ascii="Gadugi" w:hAnsi="Gadugi" w:cs="Calibri"/>
          <w:sz w:val="22"/>
        </w:rPr>
        <w:t xml:space="preserve"> di almeno 100 cm;</w:t>
      </w:r>
    </w:p>
    <w:p w14:paraId="337E5ABF" w14:textId="583F7430" w:rsidR="0016373C" w:rsidRPr="00AB3030" w:rsidRDefault="0016373C" w:rsidP="00AD353B">
      <w:pPr>
        <w:pStyle w:val="Paragrafoelenco"/>
        <w:widowControl w:val="0"/>
        <w:numPr>
          <w:ilvl w:val="1"/>
          <w:numId w:val="32"/>
        </w:numPr>
        <w:autoSpaceDE w:val="0"/>
        <w:autoSpaceDN w:val="0"/>
        <w:adjustRightInd w:val="0"/>
        <w:ind w:left="567"/>
        <w:textAlignment w:val="baseline"/>
        <w:rPr>
          <w:rFonts w:ascii="Gadugi" w:hAnsi="Gadugi" w:cs="Calibri"/>
          <w:sz w:val="22"/>
        </w:rPr>
      </w:pPr>
      <w:r w:rsidRPr="00AB3030">
        <w:rPr>
          <w:rFonts w:ascii="Gadugi" w:hAnsi="Gadugi" w:cs="Calibri"/>
          <w:sz w:val="22"/>
        </w:rPr>
        <w:t>Auto-test periodici di funzionalità del DAE, allarme batteria e lettura stato ed efficacia elettrodi defibrillazione;</w:t>
      </w:r>
    </w:p>
    <w:p w14:paraId="6B55E283" w14:textId="4BE87E28" w:rsidR="006B785C" w:rsidRPr="00AB3030" w:rsidRDefault="006B785C" w:rsidP="00AD353B">
      <w:pPr>
        <w:pStyle w:val="Paragrafoelenco"/>
        <w:widowControl w:val="0"/>
        <w:numPr>
          <w:ilvl w:val="1"/>
          <w:numId w:val="32"/>
        </w:numPr>
        <w:autoSpaceDE w:val="0"/>
        <w:autoSpaceDN w:val="0"/>
        <w:adjustRightInd w:val="0"/>
        <w:ind w:left="567"/>
        <w:textAlignment w:val="baseline"/>
        <w:rPr>
          <w:rFonts w:ascii="Gadugi" w:hAnsi="Gadugi" w:cs="Calibri"/>
          <w:sz w:val="22"/>
        </w:rPr>
      </w:pPr>
      <w:r w:rsidRPr="00AB3030">
        <w:rPr>
          <w:rFonts w:ascii="Gadugi" w:hAnsi="Gadugi" w:cs="Calibri"/>
          <w:sz w:val="22"/>
        </w:rPr>
        <w:t>Connettività con la Centrale Operativa SORES che comunichi operatività dello strumento, scadenza degli elettrodi e della batteria, accensione dello strumento;</w:t>
      </w:r>
    </w:p>
    <w:p w14:paraId="3C20B148" w14:textId="77777777" w:rsidR="00F22075" w:rsidRDefault="0016373C" w:rsidP="00AD353B">
      <w:pPr>
        <w:pStyle w:val="Paragrafoelenco"/>
        <w:widowControl w:val="0"/>
        <w:numPr>
          <w:ilvl w:val="1"/>
          <w:numId w:val="32"/>
        </w:numPr>
        <w:autoSpaceDE w:val="0"/>
        <w:autoSpaceDN w:val="0"/>
        <w:adjustRightInd w:val="0"/>
        <w:ind w:left="567"/>
        <w:textAlignment w:val="baseline"/>
        <w:rPr>
          <w:rFonts w:ascii="Gadugi" w:hAnsi="Gadugi" w:cs="Calibri"/>
          <w:sz w:val="22"/>
        </w:rPr>
      </w:pPr>
      <w:r w:rsidRPr="00645BEF">
        <w:rPr>
          <w:rFonts w:ascii="Gadugi" w:hAnsi="Gadugi" w:cs="Calibri"/>
          <w:sz w:val="22"/>
        </w:rPr>
        <w:t xml:space="preserve">Memoria interna e </w:t>
      </w:r>
      <w:r w:rsidR="003A2BE3" w:rsidRPr="00645BEF">
        <w:rPr>
          <w:rFonts w:ascii="Gadugi" w:hAnsi="Gadugi" w:cs="Calibri"/>
          <w:sz w:val="22"/>
        </w:rPr>
        <w:t>possibilità di</w:t>
      </w:r>
      <w:r w:rsidRPr="00645BEF">
        <w:rPr>
          <w:rFonts w:ascii="Gadugi" w:hAnsi="Gadugi" w:cs="Calibri"/>
          <w:sz w:val="22"/>
        </w:rPr>
        <w:t xml:space="preserve"> scarico dati</w:t>
      </w:r>
      <w:r w:rsidR="003A2BE3" w:rsidRPr="00645BEF">
        <w:rPr>
          <w:rFonts w:ascii="Gadugi" w:hAnsi="Gadugi" w:cs="Calibri"/>
          <w:sz w:val="22"/>
        </w:rPr>
        <w:t>/eventi</w:t>
      </w:r>
      <w:r w:rsidR="007D3722">
        <w:rPr>
          <w:rFonts w:ascii="Gadugi" w:hAnsi="Gadugi" w:cs="Calibri"/>
          <w:sz w:val="22"/>
        </w:rPr>
        <w:t xml:space="preserve">, </w:t>
      </w:r>
      <w:r w:rsidR="00645BEF" w:rsidRPr="00645BEF">
        <w:rPr>
          <w:rFonts w:ascii="Gadugi" w:hAnsi="Gadugi" w:cs="Calibri"/>
          <w:sz w:val="22"/>
        </w:rPr>
        <w:t xml:space="preserve">comprensivo di </w:t>
      </w:r>
      <w:r w:rsidR="00AB3030">
        <w:rPr>
          <w:rFonts w:ascii="Gadugi" w:hAnsi="Gadugi" w:cs="Calibri"/>
          <w:sz w:val="22"/>
        </w:rPr>
        <w:t xml:space="preserve">applicativo </w:t>
      </w:r>
      <w:r w:rsidR="00645BEF" w:rsidRPr="00645BEF">
        <w:rPr>
          <w:rFonts w:ascii="Gadugi" w:hAnsi="Gadugi" w:cs="Calibri"/>
          <w:sz w:val="22"/>
        </w:rPr>
        <w:t>software per la lettura e per la stampa del tracciato e dei</w:t>
      </w:r>
      <w:r w:rsidR="00645BEF">
        <w:rPr>
          <w:rFonts w:ascii="Gadugi" w:hAnsi="Gadugi" w:cs="Calibri"/>
          <w:sz w:val="22"/>
        </w:rPr>
        <w:t xml:space="preserve"> </w:t>
      </w:r>
      <w:r w:rsidR="00645BEF" w:rsidRPr="00645BEF">
        <w:rPr>
          <w:rFonts w:ascii="Gadugi" w:hAnsi="Gadugi" w:cs="Calibri"/>
          <w:sz w:val="22"/>
        </w:rPr>
        <w:t>dati memorizzati</w:t>
      </w:r>
      <w:r w:rsidR="00AB3030">
        <w:rPr>
          <w:rFonts w:ascii="Gadugi" w:hAnsi="Gadugi" w:cs="Calibri"/>
          <w:sz w:val="22"/>
        </w:rPr>
        <w:t xml:space="preserve"> da installare sulle postazioni PC aziendali senza aggravio di costi</w:t>
      </w:r>
      <w:r w:rsidR="00F22075">
        <w:rPr>
          <w:rFonts w:ascii="Gadugi" w:hAnsi="Gadugi" w:cs="Calibri"/>
          <w:sz w:val="22"/>
        </w:rPr>
        <w:t>.</w:t>
      </w:r>
    </w:p>
    <w:p w14:paraId="7B7DFFAA" w14:textId="278F363E" w:rsidR="007D3722" w:rsidRPr="007D3722" w:rsidRDefault="007D3722" w:rsidP="00F22075">
      <w:pPr>
        <w:pStyle w:val="Paragrafoelenco"/>
        <w:widowControl w:val="0"/>
        <w:autoSpaceDE w:val="0"/>
        <w:autoSpaceDN w:val="0"/>
        <w:adjustRightInd w:val="0"/>
        <w:ind w:left="567"/>
        <w:textAlignment w:val="baseline"/>
        <w:rPr>
          <w:rFonts w:ascii="Gadugi" w:hAnsi="Gadugi" w:cs="Calibri"/>
          <w:sz w:val="22"/>
        </w:rPr>
      </w:pPr>
      <w:r w:rsidRPr="007D3722">
        <w:rPr>
          <w:rFonts w:ascii="Gadugi" w:hAnsi="Gadugi" w:cs="Calibri"/>
          <w:sz w:val="22"/>
        </w:rPr>
        <w:t>Qualora fossero necessari dispositivi per il collegamento al PC</w:t>
      </w:r>
      <w:r>
        <w:rPr>
          <w:rFonts w:ascii="Gadugi" w:hAnsi="Gadugi" w:cs="Calibri"/>
          <w:sz w:val="22"/>
        </w:rPr>
        <w:t xml:space="preserve">, </w:t>
      </w:r>
      <w:r w:rsidRPr="007D3722">
        <w:rPr>
          <w:rFonts w:ascii="Gadugi" w:hAnsi="Gadugi" w:cs="Calibri"/>
          <w:sz w:val="22"/>
        </w:rPr>
        <w:t>ad esempio lettore di schede dati, cavi proprietari, convertitore per porta IR, adattatore Bluetooth, ecc., tali dispositivi saranno inclusi nella fornitura. Non è richiesta la fornitura del PC, purché le caratteristiche tecniche richieste siano quelle di un normale PC da ufficio</w:t>
      </w:r>
      <w:r>
        <w:rPr>
          <w:rFonts w:ascii="Gadugi" w:hAnsi="Gadugi" w:cs="Calibri"/>
          <w:sz w:val="22"/>
        </w:rPr>
        <w:t>)</w:t>
      </w:r>
      <w:r w:rsidRPr="007D3722">
        <w:rPr>
          <w:rFonts w:ascii="Gadugi" w:hAnsi="Gadugi" w:cs="Calibri"/>
          <w:sz w:val="22"/>
        </w:rPr>
        <w:t>.</w:t>
      </w:r>
    </w:p>
    <w:p w14:paraId="116C16A0" w14:textId="4D3DD8F1" w:rsidR="0016373C" w:rsidRPr="00645BEF" w:rsidRDefault="007D3722" w:rsidP="00F22075">
      <w:pPr>
        <w:pStyle w:val="Paragrafoelenco"/>
        <w:widowControl w:val="0"/>
        <w:autoSpaceDE w:val="0"/>
        <w:autoSpaceDN w:val="0"/>
        <w:adjustRightInd w:val="0"/>
        <w:ind w:left="567"/>
        <w:textAlignment w:val="baseline"/>
        <w:rPr>
          <w:rFonts w:ascii="Gadugi" w:hAnsi="Gadugi" w:cs="Calibri"/>
          <w:sz w:val="22"/>
        </w:rPr>
      </w:pPr>
      <w:r w:rsidRPr="007D3722">
        <w:rPr>
          <w:rFonts w:ascii="Gadugi" w:hAnsi="Gadugi" w:cs="Calibri"/>
          <w:sz w:val="22"/>
        </w:rPr>
        <w:t>Qualora il DAE utilizzi una memoria interna (esempio scheda SD) per il salvataggio dei dati, questa dovrà essere inclusa nella fornitura del DAE ed installata/configurata</w:t>
      </w:r>
      <w:r w:rsidR="0016373C" w:rsidRPr="00645BEF">
        <w:rPr>
          <w:rFonts w:ascii="Gadugi" w:hAnsi="Gadugi" w:cs="Calibri"/>
          <w:sz w:val="22"/>
        </w:rPr>
        <w:t>;</w:t>
      </w:r>
    </w:p>
    <w:p w14:paraId="7AACA54E" w14:textId="20DA7D4E" w:rsidR="0016373C" w:rsidRPr="00AB3030" w:rsidRDefault="003A2BE3" w:rsidP="00AD353B">
      <w:pPr>
        <w:pStyle w:val="Paragrafoelenco"/>
        <w:widowControl w:val="0"/>
        <w:numPr>
          <w:ilvl w:val="1"/>
          <w:numId w:val="32"/>
        </w:numPr>
        <w:autoSpaceDE w:val="0"/>
        <w:autoSpaceDN w:val="0"/>
        <w:adjustRightInd w:val="0"/>
        <w:ind w:left="567"/>
        <w:textAlignment w:val="baseline"/>
        <w:rPr>
          <w:rFonts w:ascii="Gadugi" w:hAnsi="Gadugi" w:cs="Calibri"/>
          <w:sz w:val="22"/>
        </w:rPr>
      </w:pPr>
      <w:r w:rsidRPr="003A2BE3">
        <w:rPr>
          <w:rFonts w:ascii="Gadugi" w:hAnsi="Gadugi" w:cs="Calibri"/>
          <w:sz w:val="22"/>
        </w:rPr>
        <w:t xml:space="preserve">Presenza </w:t>
      </w:r>
      <w:r w:rsidRPr="00AB3030">
        <w:rPr>
          <w:rFonts w:ascii="Gadugi" w:hAnsi="Gadugi" w:cs="Calibri"/>
          <w:sz w:val="22"/>
        </w:rPr>
        <w:t xml:space="preserve">di indicatore led luminoso o altra tipologia di segnale visivo che </w:t>
      </w:r>
      <w:r w:rsidR="006B785C" w:rsidRPr="00AB3030">
        <w:rPr>
          <w:rFonts w:ascii="Gadugi" w:hAnsi="Gadugi" w:cs="Calibri"/>
          <w:sz w:val="22"/>
        </w:rPr>
        <w:t xml:space="preserve">confermi </w:t>
      </w:r>
      <w:r w:rsidRPr="00AB3030">
        <w:rPr>
          <w:rFonts w:ascii="Gadugi" w:hAnsi="Gadugi" w:cs="Calibri"/>
          <w:sz w:val="22"/>
        </w:rPr>
        <w:t>il corretto funzionamento del defibrillator</w:t>
      </w:r>
      <w:r w:rsidR="00AB3030" w:rsidRPr="00AB3030">
        <w:rPr>
          <w:rFonts w:ascii="Gadugi" w:hAnsi="Gadugi" w:cs="Calibri"/>
          <w:sz w:val="22"/>
        </w:rPr>
        <w:t>e,</w:t>
      </w:r>
      <w:r w:rsidR="006B785C" w:rsidRPr="00AB3030">
        <w:rPr>
          <w:rFonts w:ascii="Gadugi" w:hAnsi="Gadugi" w:cs="Calibri"/>
          <w:sz w:val="22"/>
        </w:rPr>
        <w:t xml:space="preserve"> agevolmente visibile anche con DAE posizionato sul proprio alloggiamento a parete o teca esterna;</w:t>
      </w:r>
    </w:p>
    <w:p w14:paraId="4F9C5B9C" w14:textId="1EF164B2" w:rsidR="00E5661C" w:rsidRPr="00AB3030" w:rsidRDefault="00E5661C" w:rsidP="00AD353B">
      <w:pPr>
        <w:pStyle w:val="Paragrafoelenco"/>
        <w:widowControl w:val="0"/>
        <w:numPr>
          <w:ilvl w:val="1"/>
          <w:numId w:val="32"/>
        </w:numPr>
        <w:autoSpaceDE w:val="0"/>
        <w:autoSpaceDN w:val="0"/>
        <w:adjustRightInd w:val="0"/>
        <w:ind w:left="567"/>
        <w:textAlignment w:val="baseline"/>
        <w:rPr>
          <w:rFonts w:ascii="Gadugi" w:hAnsi="Gadugi" w:cs="Calibri"/>
          <w:sz w:val="22"/>
        </w:rPr>
      </w:pPr>
      <w:r w:rsidRPr="00AB3030">
        <w:rPr>
          <w:rFonts w:ascii="Gadugi" w:hAnsi="Gadugi" w:cs="Calibri"/>
          <w:sz w:val="22"/>
        </w:rPr>
        <w:t>Predisposto con apposito modulo/slot integrato per alloggiamento SIM;</w:t>
      </w:r>
    </w:p>
    <w:p w14:paraId="107F6EE1" w14:textId="5944E36F" w:rsidR="00063194" w:rsidRPr="00AB3030" w:rsidRDefault="00063194" w:rsidP="00AD353B">
      <w:pPr>
        <w:pStyle w:val="Paragrafoelenco"/>
        <w:widowControl w:val="0"/>
        <w:numPr>
          <w:ilvl w:val="1"/>
          <w:numId w:val="32"/>
        </w:numPr>
        <w:autoSpaceDE w:val="0"/>
        <w:autoSpaceDN w:val="0"/>
        <w:adjustRightInd w:val="0"/>
        <w:ind w:left="567"/>
        <w:textAlignment w:val="baseline"/>
        <w:rPr>
          <w:rFonts w:ascii="Gadugi" w:hAnsi="Gadugi" w:cs="Calibri"/>
          <w:sz w:val="22"/>
        </w:rPr>
      </w:pPr>
      <w:r w:rsidRPr="00AB3030">
        <w:rPr>
          <w:rFonts w:ascii="Gadugi" w:hAnsi="Gadugi" w:cs="Calibri"/>
          <w:sz w:val="22"/>
        </w:rPr>
        <w:t>Moduli/sistemi necessari per il supporto alla manovra RCP integrati nel DAE (es. metronomo);</w:t>
      </w:r>
    </w:p>
    <w:p w14:paraId="4E25CD99" w14:textId="77777777" w:rsidR="002A6B5E" w:rsidRDefault="002A6B5E" w:rsidP="00AD353B">
      <w:pPr>
        <w:pStyle w:val="Paragrafoelenco"/>
        <w:widowControl w:val="0"/>
        <w:numPr>
          <w:ilvl w:val="1"/>
          <w:numId w:val="32"/>
        </w:numPr>
        <w:autoSpaceDE w:val="0"/>
        <w:autoSpaceDN w:val="0"/>
        <w:adjustRightInd w:val="0"/>
        <w:ind w:left="567"/>
        <w:textAlignment w:val="baseline"/>
        <w:rPr>
          <w:rFonts w:ascii="Gadugi" w:hAnsi="Gadugi" w:cs="Calibri"/>
          <w:sz w:val="22"/>
        </w:rPr>
      </w:pPr>
      <w:r w:rsidRPr="00AB3030">
        <w:rPr>
          <w:rFonts w:ascii="Gadugi" w:hAnsi="Gadugi" w:cs="Calibri"/>
          <w:sz w:val="22"/>
        </w:rPr>
        <w:t>Completo di tutti</w:t>
      </w:r>
      <w:r>
        <w:rPr>
          <w:rFonts w:ascii="Gadugi" w:hAnsi="Gadugi" w:cs="Calibri"/>
          <w:sz w:val="22"/>
        </w:rPr>
        <w:t xml:space="preserve"> i dispositivi accessori necessari per il corretto e sicuro funzionamento, e almeno di: </w:t>
      </w:r>
    </w:p>
    <w:p w14:paraId="29A21AF7" w14:textId="7CB06673" w:rsidR="002A6B5E" w:rsidRPr="002A6B5E" w:rsidRDefault="002A6B5E" w:rsidP="00AD353B">
      <w:pPr>
        <w:pStyle w:val="Paragrafoelenco"/>
        <w:widowControl w:val="0"/>
        <w:numPr>
          <w:ilvl w:val="2"/>
          <w:numId w:val="32"/>
        </w:numPr>
        <w:autoSpaceDE w:val="0"/>
        <w:autoSpaceDN w:val="0"/>
        <w:adjustRightInd w:val="0"/>
        <w:ind w:left="1134" w:hanging="436"/>
        <w:textAlignment w:val="baseline"/>
        <w:rPr>
          <w:rFonts w:ascii="Gadugi" w:hAnsi="Gadugi" w:cs="Calibri"/>
          <w:sz w:val="22"/>
        </w:rPr>
      </w:pPr>
      <w:r>
        <w:rPr>
          <w:rFonts w:ascii="Gadugi" w:hAnsi="Gadugi" w:cs="Calibri"/>
          <w:sz w:val="22"/>
        </w:rPr>
        <w:t>M</w:t>
      </w:r>
      <w:r w:rsidRPr="002A6B5E">
        <w:rPr>
          <w:rFonts w:ascii="Gadugi" w:hAnsi="Gadugi" w:cs="Calibri"/>
          <w:sz w:val="22"/>
        </w:rPr>
        <w:t>anuale d'uso del Fabbricante, in lingua italiana, in formato cartaceo, fornito per ciascun destinatario finale;</w:t>
      </w:r>
    </w:p>
    <w:p w14:paraId="4C4E8F7B" w14:textId="2E1CCF97" w:rsidR="0016373C" w:rsidRDefault="002A6B5E" w:rsidP="00AD353B">
      <w:pPr>
        <w:pStyle w:val="Paragrafoelenco"/>
        <w:widowControl w:val="0"/>
        <w:numPr>
          <w:ilvl w:val="2"/>
          <w:numId w:val="32"/>
        </w:numPr>
        <w:autoSpaceDE w:val="0"/>
        <w:autoSpaceDN w:val="0"/>
        <w:adjustRightInd w:val="0"/>
        <w:ind w:left="1134" w:hanging="436"/>
        <w:textAlignment w:val="baseline"/>
        <w:rPr>
          <w:rFonts w:ascii="Gadugi" w:hAnsi="Gadugi" w:cs="Calibri"/>
          <w:sz w:val="22"/>
        </w:rPr>
      </w:pPr>
      <w:r>
        <w:rPr>
          <w:rFonts w:ascii="Gadugi" w:hAnsi="Gadugi" w:cs="Calibri"/>
          <w:sz w:val="22"/>
        </w:rPr>
        <w:t>M</w:t>
      </w:r>
      <w:r w:rsidRPr="002A6B5E">
        <w:rPr>
          <w:rFonts w:ascii="Gadugi" w:hAnsi="Gadugi" w:cs="Calibri"/>
          <w:sz w:val="22"/>
        </w:rPr>
        <w:t xml:space="preserve">anuale d’uso in formato elettronico, liberamente copiabile, perfettamente identico a quella in formato cartaceo, da fornire </w:t>
      </w:r>
      <w:r>
        <w:rPr>
          <w:rFonts w:ascii="Gadugi" w:hAnsi="Gadugi" w:cs="Calibri"/>
          <w:sz w:val="22"/>
        </w:rPr>
        <w:t>al destinatario finale</w:t>
      </w:r>
      <w:r w:rsidR="0016373C" w:rsidRPr="0016373C">
        <w:rPr>
          <w:rFonts w:ascii="Gadugi" w:hAnsi="Gadugi" w:cs="Calibri"/>
          <w:sz w:val="22"/>
        </w:rPr>
        <w:t>;</w:t>
      </w:r>
    </w:p>
    <w:p w14:paraId="4559947C" w14:textId="0BCA74EE" w:rsidR="002A6B5E" w:rsidRPr="0016373C" w:rsidRDefault="002A6B5E" w:rsidP="00AD353B">
      <w:pPr>
        <w:pStyle w:val="Paragrafoelenco"/>
        <w:widowControl w:val="0"/>
        <w:numPr>
          <w:ilvl w:val="2"/>
          <w:numId w:val="32"/>
        </w:numPr>
        <w:autoSpaceDE w:val="0"/>
        <w:autoSpaceDN w:val="0"/>
        <w:adjustRightInd w:val="0"/>
        <w:ind w:left="1134" w:hanging="436"/>
        <w:textAlignment w:val="baseline"/>
        <w:rPr>
          <w:rFonts w:ascii="Gadugi" w:hAnsi="Gadugi" w:cs="Calibri"/>
          <w:sz w:val="22"/>
        </w:rPr>
      </w:pPr>
      <w:r>
        <w:rPr>
          <w:rFonts w:ascii="Gadugi" w:hAnsi="Gadugi" w:cs="Calibri"/>
          <w:color w:val="000000"/>
          <w:sz w:val="22"/>
        </w:rPr>
        <w:lastRenderedPageBreak/>
        <w:t>C</w:t>
      </w:r>
      <w:r w:rsidRPr="002A6B5E">
        <w:rPr>
          <w:rFonts w:ascii="Gadugi" w:hAnsi="Gadugi" w:cs="Calibri"/>
          <w:color w:val="000000"/>
          <w:sz w:val="22"/>
        </w:rPr>
        <w:t>ustodia</w:t>
      </w:r>
      <w:r>
        <w:rPr>
          <w:rFonts w:ascii="Gadugi" w:hAnsi="Gadugi" w:cs="Calibri"/>
          <w:color w:val="000000"/>
          <w:sz w:val="22"/>
        </w:rPr>
        <w:t>/Borsa</w:t>
      </w:r>
      <w:r w:rsidRPr="002A6B5E">
        <w:rPr>
          <w:rFonts w:ascii="Gadugi" w:hAnsi="Gadugi" w:cs="Calibri"/>
          <w:color w:val="000000"/>
          <w:sz w:val="22"/>
        </w:rPr>
        <w:t xml:space="preserve"> per il contenimento</w:t>
      </w:r>
      <w:r>
        <w:rPr>
          <w:rFonts w:ascii="Gadugi" w:hAnsi="Gadugi" w:cs="Calibri"/>
          <w:color w:val="000000"/>
          <w:sz w:val="22"/>
        </w:rPr>
        <w:t>/trasporto</w:t>
      </w:r>
      <w:r w:rsidRPr="002A6B5E">
        <w:rPr>
          <w:rFonts w:ascii="Gadugi" w:hAnsi="Gadugi" w:cs="Calibri"/>
          <w:color w:val="000000"/>
          <w:sz w:val="22"/>
        </w:rPr>
        <w:t xml:space="preserve"> del DAE e degli elettrodi</w:t>
      </w:r>
      <w:r>
        <w:rPr>
          <w:rFonts w:ascii="Gadugi" w:hAnsi="Gadugi" w:cs="Calibri"/>
          <w:color w:val="000000"/>
          <w:sz w:val="22"/>
        </w:rPr>
        <w:t>;</w:t>
      </w:r>
    </w:p>
    <w:p w14:paraId="7A84698D" w14:textId="7E2674E9" w:rsidR="00E3157D" w:rsidRDefault="002A6B5E" w:rsidP="00AD353B">
      <w:pPr>
        <w:pStyle w:val="Paragrafoelenco"/>
        <w:widowControl w:val="0"/>
        <w:numPr>
          <w:ilvl w:val="2"/>
          <w:numId w:val="32"/>
        </w:numPr>
        <w:autoSpaceDE w:val="0"/>
        <w:autoSpaceDN w:val="0"/>
        <w:adjustRightInd w:val="0"/>
        <w:ind w:left="1134" w:hanging="436"/>
        <w:textAlignment w:val="baseline"/>
        <w:rPr>
          <w:rFonts w:ascii="Gadugi" w:hAnsi="Gadugi" w:cs="Calibri"/>
          <w:sz w:val="22"/>
        </w:rPr>
      </w:pPr>
      <w:r>
        <w:rPr>
          <w:rFonts w:ascii="Gadugi" w:hAnsi="Gadugi" w:cs="Calibri"/>
          <w:sz w:val="22"/>
        </w:rPr>
        <w:t>Elettrodi monouso</w:t>
      </w:r>
      <w:r w:rsidR="00E3157D">
        <w:rPr>
          <w:rFonts w:ascii="Gadugi" w:hAnsi="Gadugi" w:cs="Calibri"/>
          <w:sz w:val="22"/>
        </w:rPr>
        <w:t>:</w:t>
      </w:r>
    </w:p>
    <w:p w14:paraId="7892920A" w14:textId="605BF9DF" w:rsidR="00E3157D" w:rsidRPr="00E3157D" w:rsidRDefault="00E3157D" w:rsidP="00AD353B">
      <w:pPr>
        <w:pStyle w:val="Paragrafoelenco"/>
        <w:widowControl w:val="0"/>
        <w:numPr>
          <w:ilvl w:val="2"/>
          <w:numId w:val="33"/>
        </w:numPr>
        <w:autoSpaceDE w:val="0"/>
        <w:autoSpaceDN w:val="0"/>
        <w:adjustRightInd w:val="0"/>
        <w:ind w:left="1560"/>
        <w:textAlignment w:val="baseline"/>
        <w:rPr>
          <w:rFonts w:ascii="Gadugi" w:hAnsi="Gadugi" w:cs="Calibri"/>
          <w:sz w:val="22"/>
        </w:rPr>
      </w:pPr>
      <w:r>
        <w:rPr>
          <w:rFonts w:ascii="Gadugi" w:hAnsi="Gadugi" w:cs="Calibri"/>
          <w:sz w:val="22"/>
        </w:rPr>
        <w:t>a</w:t>
      </w:r>
      <w:r w:rsidRPr="00E3157D">
        <w:rPr>
          <w:rFonts w:ascii="Gadugi" w:hAnsi="Gadugi" w:cs="Calibri"/>
          <w:sz w:val="22"/>
        </w:rPr>
        <w:t>lmeno una coppia di elettrodi nel caso in cui il defibrillatore utilizzi le medesime piastre sia per adulti che per pediatrici</w:t>
      </w:r>
      <w:r>
        <w:rPr>
          <w:rFonts w:ascii="Gadugi" w:hAnsi="Gadugi" w:cs="Calibri"/>
          <w:sz w:val="22"/>
        </w:rPr>
        <w:t>;</w:t>
      </w:r>
    </w:p>
    <w:p w14:paraId="576E733B" w14:textId="5228E2F1" w:rsidR="00E24A6A" w:rsidRPr="0016373C" w:rsidRDefault="00E3157D" w:rsidP="00AD353B">
      <w:pPr>
        <w:pStyle w:val="Paragrafoelenco"/>
        <w:widowControl w:val="0"/>
        <w:numPr>
          <w:ilvl w:val="2"/>
          <w:numId w:val="33"/>
        </w:numPr>
        <w:autoSpaceDE w:val="0"/>
        <w:autoSpaceDN w:val="0"/>
        <w:adjustRightInd w:val="0"/>
        <w:ind w:left="1560"/>
        <w:textAlignment w:val="baseline"/>
        <w:rPr>
          <w:rFonts w:ascii="Gadugi" w:hAnsi="Gadugi" w:cs="Calibri"/>
          <w:sz w:val="22"/>
        </w:rPr>
      </w:pPr>
      <w:r>
        <w:rPr>
          <w:rFonts w:ascii="Gadugi" w:hAnsi="Gadugi" w:cs="Calibri"/>
          <w:sz w:val="22"/>
        </w:rPr>
        <w:t>a</w:t>
      </w:r>
      <w:r w:rsidRPr="00E3157D">
        <w:rPr>
          <w:rFonts w:ascii="Gadugi" w:hAnsi="Gadugi" w:cs="Calibri"/>
          <w:sz w:val="22"/>
        </w:rPr>
        <w:t>lmeno una coppia di elettrodi adulti e una coppia pediatrici in caso siano diversi</w:t>
      </w:r>
      <w:r w:rsidR="0016373C" w:rsidRPr="0016373C">
        <w:rPr>
          <w:rFonts w:ascii="Gadugi" w:hAnsi="Gadugi" w:cs="Calibri"/>
          <w:sz w:val="22"/>
        </w:rPr>
        <w:t>;</w:t>
      </w:r>
    </w:p>
    <w:p w14:paraId="00EF93BB" w14:textId="19F66DAF" w:rsidR="00ED79EE" w:rsidRPr="0016373C" w:rsidRDefault="00ED79EE" w:rsidP="00AD353B">
      <w:pPr>
        <w:widowControl w:val="0"/>
        <w:adjustRightInd w:val="0"/>
        <w:textAlignment w:val="baseline"/>
        <w:rPr>
          <w:rFonts w:ascii="Gadugi" w:hAnsi="Gadugi" w:cs="Calibri"/>
          <w:b/>
          <w:bCs/>
          <w:sz w:val="22"/>
        </w:rPr>
      </w:pPr>
      <w:r w:rsidRPr="0016373C">
        <w:rPr>
          <w:rFonts w:ascii="Gadugi" w:hAnsi="Gadugi" w:cs="Calibri"/>
          <w:b/>
          <w:sz w:val="22"/>
          <w:u w:val="single"/>
        </w:rPr>
        <w:t>Elementi accessori della configurazione minima (P</w:t>
      </w:r>
      <w:r w:rsidRPr="0016373C">
        <w:rPr>
          <w:rFonts w:ascii="Gadugi" w:hAnsi="Gadugi" w:cs="Calibri"/>
          <w:b/>
          <w:sz w:val="22"/>
          <w:u w:val="single"/>
          <w:vertAlign w:val="subscript"/>
        </w:rPr>
        <w:t>b</w:t>
      </w:r>
      <w:r w:rsidRPr="0016373C">
        <w:rPr>
          <w:rFonts w:ascii="Gadugi" w:hAnsi="Gadugi" w:cs="Calibri"/>
          <w:b/>
          <w:sz w:val="22"/>
          <w:u w:val="single"/>
        </w:rPr>
        <w:t>) (pena di esclusione):</w:t>
      </w:r>
    </w:p>
    <w:p w14:paraId="1A5165C6" w14:textId="22651C32" w:rsidR="002A6B5E" w:rsidRPr="002A6B5E" w:rsidRDefault="002A6B5E" w:rsidP="00AD353B">
      <w:pPr>
        <w:pStyle w:val="Paragrafoelenco"/>
        <w:widowControl w:val="0"/>
        <w:numPr>
          <w:ilvl w:val="1"/>
          <w:numId w:val="27"/>
        </w:numPr>
        <w:adjustRightInd w:val="0"/>
        <w:textAlignment w:val="baseline"/>
        <w:rPr>
          <w:rFonts w:ascii="Gadugi" w:hAnsi="Gadugi" w:cs="Calibri"/>
          <w:color w:val="000000"/>
          <w:sz w:val="22"/>
        </w:rPr>
      </w:pPr>
      <w:r w:rsidRPr="007D3722">
        <w:rPr>
          <w:rFonts w:ascii="Gadugi" w:hAnsi="Gadugi" w:cs="Calibri"/>
          <w:color w:val="000000"/>
          <w:sz w:val="22"/>
          <w:u w:val="single"/>
        </w:rPr>
        <w:t>Supporto per posizionamento a parete</w:t>
      </w:r>
      <w:r w:rsidRPr="002A6B5E">
        <w:rPr>
          <w:rFonts w:ascii="Gadugi" w:hAnsi="Gadugi" w:cs="Calibri"/>
          <w:color w:val="000000"/>
          <w:sz w:val="22"/>
        </w:rPr>
        <w:t xml:space="preserve"> del DAE per locali interni;</w:t>
      </w:r>
    </w:p>
    <w:p w14:paraId="33A57630" w14:textId="345C1723" w:rsidR="002A6B5E" w:rsidRDefault="002A6B5E" w:rsidP="00AD353B">
      <w:pPr>
        <w:pStyle w:val="Paragrafoelenco"/>
        <w:widowControl w:val="0"/>
        <w:numPr>
          <w:ilvl w:val="1"/>
          <w:numId w:val="27"/>
        </w:numPr>
        <w:adjustRightInd w:val="0"/>
        <w:textAlignment w:val="baseline"/>
        <w:rPr>
          <w:rFonts w:ascii="Gadugi" w:hAnsi="Gadugi" w:cs="Calibri"/>
          <w:color w:val="000000"/>
          <w:sz w:val="22"/>
        </w:rPr>
      </w:pPr>
      <w:r w:rsidRPr="007D3722">
        <w:rPr>
          <w:rFonts w:ascii="Gadugi" w:hAnsi="Gadugi" w:cs="Calibri"/>
          <w:color w:val="000000"/>
          <w:sz w:val="22"/>
          <w:u w:val="single"/>
        </w:rPr>
        <w:t>Teca di alloggiamento</w:t>
      </w:r>
      <w:r w:rsidRPr="002A6B5E">
        <w:rPr>
          <w:rFonts w:ascii="Gadugi" w:hAnsi="Gadugi" w:cs="Calibri"/>
          <w:color w:val="000000"/>
          <w:sz w:val="22"/>
        </w:rPr>
        <w:t>, termoregolate, compatibili per esterno, resistenti agli agenti atmosferici e alle polveri, sia a muro che con piantana di dimensioni idonee al DAE offerto</w:t>
      </w:r>
      <w:r>
        <w:rPr>
          <w:rFonts w:ascii="Gadugi" w:hAnsi="Gadugi" w:cs="Calibri"/>
          <w:color w:val="000000"/>
          <w:sz w:val="22"/>
        </w:rPr>
        <w:t xml:space="preserve">. </w:t>
      </w:r>
      <w:r w:rsidRPr="002A6B5E">
        <w:rPr>
          <w:rFonts w:ascii="Gadugi" w:hAnsi="Gadugi" w:cs="Calibri"/>
          <w:color w:val="000000"/>
          <w:sz w:val="22"/>
        </w:rPr>
        <w:t>Le teche dovranno essere dotate di apposito adesivo/segnalazione recante i numeri del Fornitore da contattare in caso di anomalie</w:t>
      </w:r>
      <w:r>
        <w:rPr>
          <w:rFonts w:ascii="Gadugi" w:hAnsi="Gadugi" w:cs="Calibri"/>
          <w:color w:val="000000"/>
          <w:sz w:val="22"/>
        </w:rPr>
        <w:t>;</w:t>
      </w:r>
    </w:p>
    <w:p w14:paraId="6151B9FC" w14:textId="504CD4A7" w:rsidR="002A6B5E" w:rsidRDefault="002A6B5E" w:rsidP="00AD353B">
      <w:pPr>
        <w:pStyle w:val="Paragrafoelenco"/>
        <w:widowControl w:val="0"/>
        <w:numPr>
          <w:ilvl w:val="1"/>
          <w:numId w:val="27"/>
        </w:numPr>
        <w:adjustRightInd w:val="0"/>
        <w:textAlignment w:val="baseline"/>
        <w:rPr>
          <w:rFonts w:ascii="Gadugi" w:hAnsi="Gadugi" w:cs="Calibri"/>
          <w:color w:val="000000"/>
          <w:sz w:val="22"/>
        </w:rPr>
      </w:pPr>
      <w:r w:rsidRPr="007D3722">
        <w:rPr>
          <w:rFonts w:ascii="Gadugi" w:hAnsi="Gadugi" w:cs="Calibri"/>
          <w:color w:val="000000"/>
          <w:sz w:val="22"/>
          <w:u w:val="single"/>
        </w:rPr>
        <w:t>Segnaletica</w:t>
      </w:r>
      <w:r w:rsidRPr="002A6B5E">
        <w:rPr>
          <w:rFonts w:ascii="Gadugi" w:hAnsi="Gadugi" w:cs="Calibri"/>
          <w:color w:val="000000"/>
          <w:sz w:val="22"/>
        </w:rPr>
        <w:t>, conforme agli standard internazionali come da normativa vigente, per indicare la presenza del DAE al fine di dirigere il soccorritore al punto di installazione</w:t>
      </w:r>
      <w:r>
        <w:rPr>
          <w:rFonts w:ascii="Gadugi" w:hAnsi="Gadugi" w:cs="Calibri"/>
          <w:color w:val="000000"/>
          <w:sz w:val="22"/>
        </w:rPr>
        <w:t>.</w:t>
      </w:r>
    </w:p>
    <w:p w14:paraId="7BE21EF3" w14:textId="3DA64E8F" w:rsidR="007D3722" w:rsidRPr="007D3722" w:rsidRDefault="007D3722" w:rsidP="00AD353B">
      <w:pPr>
        <w:pStyle w:val="Paragrafoelenco"/>
        <w:widowControl w:val="0"/>
        <w:numPr>
          <w:ilvl w:val="1"/>
          <w:numId w:val="27"/>
        </w:numPr>
        <w:adjustRightInd w:val="0"/>
        <w:textAlignment w:val="baseline"/>
        <w:rPr>
          <w:rFonts w:ascii="Gadugi" w:hAnsi="Gadugi" w:cs="Calibri"/>
          <w:color w:val="000000"/>
          <w:sz w:val="22"/>
        </w:rPr>
      </w:pPr>
      <w:r w:rsidRPr="007D3722">
        <w:rPr>
          <w:rFonts w:ascii="Gadugi" w:hAnsi="Gadugi" w:cs="Calibri"/>
          <w:color w:val="000000"/>
          <w:sz w:val="22"/>
          <w:u w:val="single"/>
        </w:rPr>
        <w:t>Sistema centralizzato di telecontrollo/monitoraggio dei DAE:</w:t>
      </w:r>
      <w:r w:rsidRPr="007D3722">
        <w:rPr>
          <w:rFonts w:ascii="Gadugi" w:hAnsi="Gadugi" w:cs="Calibri"/>
          <w:color w:val="000000"/>
          <w:sz w:val="22"/>
        </w:rPr>
        <w:t xml:space="preserve"> I DAE offerti dovranno essere dotati di sistema centralizzato di telecontrollo/monitoraggio.</w:t>
      </w:r>
      <w:r>
        <w:rPr>
          <w:rFonts w:ascii="Gadugi" w:hAnsi="Gadugi" w:cs="Calibri"/>
          <w:color w:val="000000"/>
          <w:sz w:val="22"/>
        </w:rPr>
        <w:t xml:space="preserve"> </w:t>
      </w:r>
      <w:r w:rsidRPr="007D3722">
        <w:rPr>
          <w:rFonts w:ascii="Gadugi" w:hAnsi="Gadugi" w:cs="Calibri"/>
          <w:color w:val="000000"/>
          <w:sz w:val="22"/>
        </w:rPr>
        <w:t>Il sistema centralizzato di telecontrollo/monitoraggio (Web-based o compatibile Windows 10 e successivi) dovrà essere garantito e mantenuto attivo per tutta la durata della garanzia pari a 6 anni e dovrà possedere le caratteristiche indicate nel presente paragrafo nonché i seguenti requisiti minimi:</w:t>
      </w:r>
    </w:p>
    <w:p w14:paraId="2CCA5B7F" w14:textId="77777777" w:rsidR="007D3722" w:rsidRPr="007D3722" w:rsidRDefault="007D3722" w:rsidP="00AD353B">
      <w:pPr>
        <w:pStyle w:val="Paragrafoelenco"/>
        <w:widowControl w:val="0"/>
        <w:numPr>
          <w:ilvl w:val="2"/>
          <w:numId w:val="27"/>
        </w:numPr>
        <w:adjustRightInd w:val="0"/>
        <w:textAlignment w:val="baseline"/>
        <w:rPr>
          <w:rFonts w:ascii="Gadugi" w:hAnsi="Gadugi" w:cs="Calibri"/>
          <w:color w:val="000000"/>
          <w:sz w:val="22"/>
        </w:rPr>
      </w:pPr>
      <w:r w:rsidRPr="007D3722">
        <w:rPr>
          <w:rFonts w:ascii="Gadugi" w:hAnsi="Gadugi" w:cs="Calibri"/>
          <w:color w:val="000000"/>
          <w:sz w:val="22"/>
        </w:rPr>
        <w:t>mappa del territorio con la geolocalizzazione/indicazione dei singoli DAE presenti;</w:t>
      </w:r>
    </w:p>
    <w:p w14:paraId="6A24DD7E" w14:textId="77777777" w:rsidR="007D3722" w:rsidRPr="007D3722" w:rsidRDefault="007D3722" w:rsidP="00AD353B">
      <w:pPr>
        <w:pStyle w:val="Paragrafoelenco"/>
        <w:widowControl w:val="0"/>
        <w:numPr>
          <w:ilvl w:val="2"/>
          <w:numId w:val="27"/>
        </w:numPr>
        <w:adjustRightInd w:val="0"/>
        <w:textAlignment w:val="baseline"/>
        <w:rPr>
          <w:rFonts w:ascii="Gadugi" w:hAnsi="Gadugi" w:cs="Calibri"/>
          <w:color w:val="000000"/>
          <w:sz w:val="22"/>
        </w:rPr>
      </w:pPr>
      <w:r w:rsidRPr="007D3722">
        <w:rPr>
          <w:rFonts w:ascii="Gadugi" w:hAnsi="Gadugi" w:cs="Calibri"/>
          <w:color w:val="000000"/>
          <w:sz w:val="22"/>
        </w:rPr>
        <w:t>indicazione dello stato di funzionamento del DAE delle batterie e degli elettrodi;</w:t>
      </w:r>
    </w:p>
    <w:p w14:paraId="74383FA6" w14:textId="77777777" w:rsidR="007D3722" w:rsidRDefault="007D3722" w:rsidP="00AD353B">
      <w:pPr>
        <w:pStyle w:val="Paragrafoelenco"/>
        <w:widowControl w:val="0"/>
        <w:numPr>
          <w:ilvl w:val="2"/>
          <w:numId w:val="27"/>
        </w:numPr>
        <w:adjustRightInd w:val="0"/>
        <w:textAlignment w:val="baseline"/>
        <w:rPr>
          <w:rFonts w:ascii="Gadugi" w:hAnsi="Gadugi" w:cs="Calibri"/>
          <w:color w:val="000000"/>
          <w:sz w:val="22"/>
        </w:rPr>
      </w:pPr>
      <w:r w:rsidRPr="007D3722">
        <w:rPr>
          <w:rFonts w:ascii="Gadugi" w:hAnsi="Gadugi" w:cs="Calibri"/>
          <w:color w:val="000000"/>
          <w:sz w:val="22"/>
        </w:rPr>
        <w:t>pannello riassuntivo dello stato dei DAE.</w:t>
      </w:r>
    </w:p>
    <w:p w14:paraId="1FC0C798" w14:textId="00EBE18B" w:rsidR="007D3722" w:rsidRPr="007D3722" w:rsidRDefault="007D3722" w:rsidP="00AD353B">
      <w:pPr>
        <w:widowControl w:val="0"/>
        <w:adjustRightInd w:val="0"/>
        <w:ind w:left="720"/>
        <w:textAlignment w:val="baseline"/>
        <w:rPr>
          <w:rFonts w:ascii="Gadugi" w:hAnsi="Gadugi" w:cs="Calibri"/>
          <w:color w:val="000000"/>
          <w:sz w:val="22"/>
        </w:rPr>
      </w:pPr>
      <w:r w:rsidRPr="007D3722">
        <w:rPr>
          <w:rFonts w:ascii="Gadugi" w:hAnsi="Gadugi" w:cs="Calibri"/>
          <w:color w:val="000000"/>
          <w:sz w:val="22"/>
        </w:rPr>
        <w:t>I DAE dovranno essere collegati al sistema centralizzato attraverso scheda SIM 4G/5G (non saranno ammesse schede SIM 3G in quanto la rete è in dismissione) che dovranno essere parte integrante del DAE stesso. I costi di attivazione/abbonamento/gestione/traffico dati delle schede SIM saranno a carico del Fornitore per tutta la durata della garanzia pari a 6 anni. (L’acquisto del modulo 4G prevede l’attivazione di una scheda dati riservata M2M inclusa nel contratto di assistenza per la durata della garanzia e/o del contratto.)</w:t>
      </w:r>
    </w:p>
    <w:p w14:paraId="41B5CBC4" w14:textId="77777777" w:rsidR="007D3722" w:rsidRPr="007D3722" w:rsidRDefault="007D3722" w:rsidP="00AD353B">
      <w:pPr>
        <w:pStyle w:val="Paragrafoelenco"/>
        <w:widowControl w:val="0"/>
        <w:adjustRightInd w:val="0"/>
        <w:textAlignment w:val="baseline"/>
        <w:rPr>
          <w:rFonts w:ascii="Gadugi" w:hAnsi="Gadugi" w:cs="Calibri"/>
          <w:color w:val="000000"/>
          <w:sz w:val="22"/>
        </w:rPr>
      </w:pPr>
      <w:r w:rsidRPr="007D3722">
        <w:rPr>
          <w:rFonts w:ascii="Gadugi" w:hAnsi="Gadugi" w:cs="Calibri"/>
          <w:color w:val="000000"/>
          <w:sz w:val="22"/>
        </w:rPr>
        <w:t>In alcuni casi, in fase di consegna/installazione, potrà essere richiesto al Fornitore di inibire il sistema di geolocalizzazione di alcuni DAE.</w:t>
      </w:r>
    </w:p>
    <w:p w14:paraId="05527D3C" w14:textId="4BFBB102" w:rsidR="00430894" w:rsidRPr="0016373C" w:rsidRDefault="00430894" w:rsidP="00AD353B">
      <w:pPr>
        <w:widowControl w:val="0"/>
        <w:adjustRightInd w:val="0"/>
        <w:textAlignment w:val="baseline"/>
        <w:rPr>
          <w:rFonts w:ascii="Gadugi" w:hAnsi="Gadugi" w:cs="Calibri"/>
          <w:b/>
          <w:bCs/>
          <w:sz w:val="22"/>
        </w:rPr>
      </w:pPr>
      <w:r>
        <w:rPr>
          <w:rFonts w:ascii="Gadugi" w:hAnsi="Gadugi" w:cs="Calibri"/>
          <w:b/>
          <w:sz w:val="22"/>
          <w:u w:val="single"/>
        </w:rPr>
        <w:t>Servizi</w:t>
      </w:r>
      <w:r w:rsidRPr="0016373C">
        <w:rPr>
          <w:rFonts w:ascii="Gadugi" w:hAnsi="Gadugi" w:cs="Calibri"/>
          <w:b/>
          <w:sz w:val="22"/>
          <w:u w:val="single"/>
        </w:rPr>
        <w:t xml:space="preserve"> accessori della configurazione minima (P</w:t>
      </w:r>
      <w:r>
        <w:rPr>
          <w:rFonts w:ascii="Gadugi" w:hAnsi="Gadugi" w:cs="Calibri"/>
          <w:b/>
          <w:sz w:val="22"/>
          <w:u w:val="single"/>
          <w:vertAlign w:val="subscript"/>
        </w:rPr>
        <w:t>c</w:t>
      </w:r>
      <w:r w:rsidRPr="0016373C">
        <w:rPr>
          <w:rFonts w:ascii="Gadugi" w:hAnsi="Gadugi" w:cs="Calibri"/>
          <w:b/>
          <w:sz w:val="22"/>
          <w:u w:val="single"/>
        </w:rPr>
        <w:t>) (pena di esclusione):</w:t>
      </w:r>
    </w:p>
    <w:p w14:paraId="30F9D09C" w14:textId="77777777" w:rsidR="009B1724" w:rsidRPr="009B1724" w:rsidRDefault="009B1724" w:rsidP="009B1724">
      <w:pPr>
        <w:pStyle w:val="Paragrafoelenco"/>
        <w:widowControl w:val="0"/>
        <w:numPr>
          <w:ilvl w:val="0"/>
          <w:numId w:val="42"/>
        </w:numPr>
        <w:adjustRightInd w:val="0"/>
        <w:textAlignment w:val="baseline"/>
        <w:rPr>
          <w:rFonts w:ascii="Gadugi" w:hAnsi="Gadugi" w:cs="Calibri"/>
          <w:vanish/>
          <w:color w:val="000000"/>
          <w:sz w:val="22"/>
          <w:u w:val="single"/>
        </w:rPr>
      </w:pPr>
    </w:p>
    <w:p w14:paraId="68F06866" w14:textId="77777777" w:rsidR="009B1724" w:rsidRPr="009B1724" w:rsidRDefault="009B1724" w:rsidP="009B1724">
      <w:pPr>
        <w:pStyle w:val="Paragrafoelenco"/>
        <w:widowControl w:val="0"/>
        <w:numPr>
          <w:ilvl w:val="0"/>
          <w:numId w:val="42"/>
        </w:numPr>
        <w:adjustRightInd w:val="0"/>
        <w:textAlignment w:val="baseline"/>
        <w:rPr>
          <w:rFonts w:ascii="Gadugi" w:hAnsi="Gadugi" w:cs="Calibri"/>
          <w:vanish/>
          <w:color w:val="000000"/>
          <w:sz w:val="22"/>
          <w:u w:val="single"/>
        </w:rPr>
      </w:pPr>
    </w:p>
    <w:p w14:paraId="00B99E02" w14:textId="7AC4BF6B" w:rsidR="007D3722" w:rsidRPr="00430894" w:rsidRDefault="00430894" w:rsidP="009B1724">
      <w:pPr>
        <w:pStyle w:val="Paragrafoelenco"/>
        <w:widowControl w:val="0"/>
        <w:numPr>
          <w:ilvl w:val="1"/>
          <w:numId w:val="42"/>
        </w:numPr>
        <w:adjustRightInd w:val="0"/>
        <w:textAlignment w:val="baseline"/>
        <w:rPr>
          <w:rFonts w:ascii="Gadugi" w:hAnsi="Gadugi" w:cs="Calibri"/>
          <w:color w:val="000000"/>
          <w:sz w:val="22"/>
        </w:rPr>
      </w:pPr>
      <w:r w:rsidRPr="00430894">
        <w:rPr>
          <w:rFonts w:ascii="Gadugi" w:hAnsi="Gadugi" w:cs="Calibri"/>
          <w:color w:val="000000"/>
          <w:sz w:val="22"/>
          <w:u w:val="single"/>
        </w:rPr>
        <w:t>Fornitura del materiale di consumo:</w:t>
      </w:r>
      <w:r w:rsidRPr="00430894">
        <w:rPr>
          <w:rFonts w:ascii="Gadugi" w:hAnsi="Gadugi" w:cs="Calibri"/>
          <w:color w:val="000000"/>
          <w:sz w:val="22"/>
        </w:rPr>
        <w:t xml:space="preserve"> fornitura di piastre/elettrodi sia per adulti che per pediatrici. Il servizio di sostituzione degli elettrodi è previsto sia alla scadenza del materiale non utilizzato sia nel caso di utilizzo durante il periodo della garanzia di 6 anni. Per tutto il periodo di vigenza della Convenzione e degli Ordinativi di fornitura, il Fornitore dovrà mettere a disposizione un numero di telefono e un indirizzo e-mail e PEC per le richieste di sostituzione degli elettrodi nel caso di utilizzo/scadenza degli stessi</w:t>
      </w:r>
      <w:r w:rsidR="007B72A1">
        <w:rPr>
          <w:rFonts w:ascii="Gadugi" w:hAnsi="Gadugi" w:cs="Calibri"/>
          <w:color w:val="000000"/>
          <w:sz w:val="22"/>
        </w:rPr>
        <w:t>.</w:t>
      </w:r>
    </w:p>
    <w:p w14:paraId="2E6DA748" w14:textId="77777777" w:rsidR="00765608" w:rsidRDefault="00765608" w:rsidP="00AD353B">
      <w:pPr>
        <w:ind w:right="-1"/>
        <w:contextualSpacing/>
        <w:rPr>
          <w:rFonts w:ascii="Gadugi" w:hAnsi="Gadugi" w:cs="Calibri"/>
          <w:b/>
          <w:strike/>
          <w:sz w:val="22"/>
        </w:rPr>
      </w:pPr>
    </w:p>
    <w:p w14:paraId="1B0DB6C7" w14:textId="3E6F0063" w:rsidR="0012594E" w:rsidRPr="006F6F31" w:rsidRDefault="0012594E" w:rsidP="00AD353B">
      <w:pPr>
        <w:spacing w:after="120"/>
        <w:contextualSpacing/>
        <w:rPr>
          <w:rFonts w:ascii="Gadugi" w:hAnsi="Gadugi" w:cstheme="minorHAnsi"/>
          <w:b/>
          <w:color w:val="000000" w:themeColor="text1"/>
          <w:sz w:val="22"/>
        </w:rPr>
      </w:pPr>
      <w:r w:rsidRPr="006F6F31">
        <w:rPr>
          <w:rFonts w:ascii="Gadugi" w:hAnsi="Gadugi" w:cstheme="minorHAnsi"/>
          <w:b/>
          <w:sz w:val="22"/>
        </w:rPr>
        <w:t>Si precisa inoltre che:</w:t>
      </w:r>
    </w:p>
    <w:p w14:paraId="67F401AC" w14:textId="77777777" w:rsidR="000C650F" w:rsidRDefault="0012594E" w:rsidP="00AD353B">
      <w:pPr>
        <w:pStyle w:val="Corpotesto"/>
        <w:numPr>
          <w:ilvl w:val="0"/>
          <w:numId w:val="6"/>
        </w:numPr>
        <w:adjustRightInd w:val="0"/>
        <w:spacing w:after="120" w:line="276" w:lineRule="auto"/>
        <w:ind w:left="714" w:hanging="357"/>
        <w:contextualSpacing/>
        <w:textAlignment w:val="baseline"/>
        <w:rPr>
          <w:rFonts w:ascii="Gadugi" w:hAnsi="Gadugi" w:cstheme="minorHAnsi"/>
          <w:bCs/>
          <w:sz w:val="22"/>
          <w:szCs w:val="22"/>
        </w:rPr>
      </w:pPr>
      <w:r w:rsidRPr="006F6F31">
        <w:rPr>
          <w:rFonts w:ascii="Gadugi" w:hAnsi="Gadugi" w:cstheme="minorHAnsi"/>
          <w:bCs/>
          <w:sz w:val="22"/>
          <w:szCs w:val="22"/>
        </w:rPr>
        <w:t>La ditta può presentare, pena l’esclusione, un solo modello di apparecchiatura scelto tra quelli componenti la propria gamma ritenuti più idonei in relazione alla configurazione e destinazione d’uso indicata.</w:t>
      </w:r>
    </w:p>
    <w:p w14:paraId="7829B825" w14:textId="5ACC3AAE" w:rsidR="0012594E" w:rsidRPr="006F6F31" w:rsidRDefault="0012594E" w:rsidP="00AD353B">
      <w:pPr>
        <w:pStyle w:val="Corpotesto"/>
        <w:adjustRightInd w:val="0"/>
        <w:spacing w:after="120" w:line="276" w:lineRule="auto"/>
        <w:ind w:left="714"/>
        <w:contextualSpacing/>
        <w:textAlignment w:val="baseline"/>
        <w:rPr>
          <w:rFonts w:ascii="Gadugi" w:hAnsi="Gadugi" w:cstheme="minorHAnsi"/>
          <w:bCs/>
          <w:sz w:val="22"/>
          <w:szCs w:val="22"/>
        </w:rPr>
      </w:pPr>
      <w:r w:rsidRPr="006F6F31">
        <w:rPr>
          <w:rFonts w:ascii="Gadugi" w:hAnsi="Gadugi" w:cstheme="minorHAnsi"/>
          <w:b/>
          <w:bCs/>
          <w:sz w:val="22"/>
          <w:szCs w:val="22"/>
        </w:rPr>
        <w:t xml:space="preserve">Non è comunque ammessa la formulazione di offerte alternative, parziali, equivoche </w:t>
      </w:r>
      <w:r w:rsidRPr="006F6F31">
        <w:rPr>
          <w:rFonts w:ascii="Gadugi" w:hAnsi="Gadugi" w:cstheme="minorHAnsi"/>
          <w:b/>
          <w:bCs/>
          <w:sz w:val="22"/>
          <w:szCs w:val="22"/>
        </w:rPr>
        <w:lastRenderedPageBreak/>
        <w:t>e/o condizionate</w:t>
      </w:r>
      <w:r w:rsidR="000C650F">
        <w:rPr>
          <w:rFonts w:ascii="Gadugi" w:hAnsi="Gadugi" w:cstheme="minorHAnsi"/>
          <w:bCs/>
          <w:sz w:val="22"/>
          <w:szCs w:val="22"/>
        </w:rPr>
        <w:t>.</w:t>
      </w:r>
    </w:p>
    <w:p w14:paraId="5E92C940" w14:textId="2DE55A9E" w:rsidR="00B4310C" w:rsidRPr="006F6F31" w:rsidRDefault="009B183C" w:rsidP="009B183C">
      <w:pPr>
        <w:pStyle w:val="Corpotesto"/>
        <w:adjustRightInd w:val="0"/>
        <w:spacing w:after="120" w:line="276" w:lineRule="auto"/>
        <w:ind w:left="714"/>
        <w:contextualSpacing/>
        <w:textAlignment w:val="baseline"/>
        <w:rPr>
          <w:rFonts w:ascii="Gadugi" w:hAnsi="Gadugi" w:cstheme="minorHAnsi"/>
          <w:bCs/>
          <w:sz w:val="22"/>
          <w:szCs w:val="22"/>
        </w:rPr>
      </w:pPr>
      <w:r>
        <w:rPr>
          <w:rFonts w:ascii="Gadugi" w:hAnsi="Gadugi" w:cstheme="minorHAnsi"/>
          <w:bCs/>
          <w:sz w:val="22"/>
          <w:szCs w:val="22"/>
        </w:rPr>
        <w:t>….</w:t>
      </w:r>
    </w:p>
    <w:p w14:paraId="203A15F6" w14:textId="212B77E9" w:rsidR="0012594E" w:rsidRPr="006F6F31" w:rsidRDefault="0012594E" w:rsidP="00AD353B">
      <w:pPr>
        <w:pStyle w:val="Corpotesto"/>
        <w:numPr>
          <w:ilvl w:val="0"/>
          <w:numId w:val="6"/>
        </w:numPr>
        <w:adjustRightInd w:val="0"/>
        <w:spacing w:line="276" w:lineRule="auto"/>
        <w:ind w:left="714" w:hanging="357"/>
        <w:contextualSpacing/>
        <w:textAlignment w:val="baseline"/>
        <w:rPr>
          <w:rFonts w:ascii="Gadugi" w:hAnsi="Gadugi" w:cstheme="minorHAnsi"/>
          <w:bCs/>
          <w:sz w:val="22"/>
          <w:szCs w:val="22"/>
        </w:rPr>
      </w:pPr>
      <w:r w:rsidRPr="006F6F31">
        <w:rPr>
          <w:rFonts w:ascii="Gadugi" w:hAnsi="Gadugi" w:cstheme="minorHAnsi"/>
          <w:bCs/>
          <w:sz w:val="22"/>
          <w:szCs w:val="22"/>
        </w:rPr>
        <w:t>Le licenze dei sistemi operativi, dei pacchetti software di base, inclusi quelli propedeutici al funzionamento delle apparecchiature o degli applicativi, sono implicitamente considerate comprese nella fornitura e quindi non elencate nel capitolato</w:t>
      </w:r>
      <w:r w:rsidR="000C650F">
        <w:rPr>
          <w:rFonts w:ascii="Gadugi" w:hAnsi="Gadugi" w:cstheme="minorHAnsi"/>
          <w:bCs/>
          <w:sz w:val="22"/>
          <w:szCs w:val="22"/>
        </w:rPr>
        <w:t>.</w:t>
      </w:r>
    </w:p>
    <w:p w14:paraId="6F694D6A" w14:textId="77777777" w:rsidR="0012594E" w:rsidRPr="006F6F31" w:rsidRDefault="0012594E" w:rsidP="00AD353B">
      <w:pPr>
        <w:pStyle w:val="Corpotesto"/>
        <w:adjustRightInd w:val="0"/>
        <w:spacing w:after="120" w:line="276" w:lineRule="auto"/>
        <w:ind w:left="714" w:hanging="5"/>
        <w:contextualSpacing/>
        <w:textAlignment w:val="baseline"/>
        <w:rPr>
          <w:rFonts w:ascii="Gadugi" w:hAnsi="Gadugi" w:cstheme="minorHAnsi"/>
          <w:bCs/>
          <w:sz w:val="22"/>
          <w:szCs w:val="22"/>
        </w:rPr>
      </w:pPr>
      <w:r w:rsidRPr="006F6F31">
        <w:rPr>
          <w:rFonts w:ascii="Gadugi" w:hAnsi="Gadugi" w:cstheme="minorHAnsi"/>
          <w:b/>
          <w:bCs/>
          <w:sz w:val="22"/>
          <w:szCs w:val="22"/>
        </w:rPr>
        <w:t>Tutte le licenze d’uso del software non devono avere scadenza o limiti temporali che possano determinare blocchi funzionali e/o che richiedano oneri per le Aziende</w:t>
      </w:r>
      <w:r w:rsidRPr="006F6F31">
        <w:rPr>
          <w:rFonts w:ascii="Gadugi" w:hAnsi="Gadugi" w:cstheme="minorHAnsi"/>
          <w:bCs/>
          <w:sz w:val="22"/>
          <w:szCs w:val="22"/>
        </w:rPr>
        <w:t>;</w:t>
      </w:r>
    </w:p>
    <w:p w14:paraId="35CBCD8D" w14:textId="77777777" w:rsidR="0012594E" w:rsidRPr="006F6F31" w:rsidRDefault="0012594E" w:rsidP="00AD353B">
      <w:pPr>
        <w:pStyle w:val="Corpotesto"/>
        <w:numPr>
          <w:ilvl w:val="0"/>
          <w:numId w:val="6"/>
        </w:numPr>
        <w:adjustRightInd w:val="0"/>
        <w:spacing w:line="276" w:lineRule="auto"/>
        <w:ind w:left="714" w:hanging="357"/>
        <w:contextualSpacing/>
        <w:textAlignment w:val="baseline"/>
        <w:rPr>
          <w:rFonts w:ascii="Gadugi" w:hAnsi="Gadugi" w:cstheme="minorHAnsi"/>
          <w:b/>
          <w:bCs/>
          <w:sz w:val="22"/>
          <w:szCs w:val="22"/>
        </w:rPr>
      </w:pPr>
      <w:r w:rsidRPr="006F6F31">
        <w:rPr>
          <w:rFonts w:ascii="Gadugi" w:hAnsi="Gadugi" w:cstheme="minorHAnsi"/>
          <w:b/>
          <w:bCs/>
          <w:sz w:val="22"/>
          <w:szCs w:val="22"/>
        </w:rPr>
        <w:t>Si considera che ulteriori/diversi requisiti tecnico-funzionali rispetto a quelli richiesti sono ammessi purché la ditta ne dimostri l’equivalenza o il miglioramento.</w:t>
      </w:r>
    </w:p>
    <w:p w14:paraId="24ECFF2E" w14:textId="77777777" w:rsidR="0012594E" w:rsidRPr="00A10F97" w:rsidRDefault="0012594E" w:rsidP="00A62A85">
      <w:pPr>
        <w:contextualSpacing/>
        <w:rPr>
          <w:rFonts w:ascii="Gadugi" w:hAnsi="Gadugi" w:cstheme="minorHAnsi"/>
          <w:sz w:val="22"/>
        </w:rPr>
      </w:pPr>
    </w:p>
    <w:p w14:paraId="3306539D" w14:textId="77777777" w:rsidR="0012594E" w:rsidRPr="00A10F97" w:rsidRDefault="0012594E" w:rsidP="005D3CB5">
      <w:pPr>
        <w:widowControl w:val="0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overflowPunct w:val="0"/>
        <w:autoSpaceDE w:val="0"/>
        <w:autoSpaceDN w:val="0"/>
        <w:adjustRightInd w:val="0"/>
        <w:spacing w:line="360" w:lineRule="atLeast"/>
        <w:ind w:left="360"/>
        <w:textAlignment w:val="baseline"/>
        <w:outlineLvl w:val="0"/>
        <w:rPr>
          <w:rFonts w:ascii="Gadugi" w:hAnsi="Gadugi" w:cs="Calibri"/>
          <w:b/>
          <w:bCs/>
          <w:color w:val="000000"/>
          <w:sz w:val="22"/>
        </w:rPr>
      </w:pPr>
      <w:bookmarkStart w:id="4" w:name="_Toc197077518"/>
      <w:r w:rsidRPr="00A10F97">
        <w:rPr>
          <w:rFonts w:ascii="Gadugi" w:hAnsi="Gadugi" w:cs="Calibri"/>
          <w:b/>
          <w:bCs/>
          <w:color w:val="000000"/>
          <w:sz w:val="22"/>
        </w:rPr>
        <w:t>Forniture e servizi aggiuntivi</w:t>
      </w:r>
      <w:bookmarkEnd w:id="4"/>
      <w:r w:rsidRPr="00A10F97">
        <w:rPr>
          <w:rFonts w:ascii="Gadugi" w:hAnsi="Gadugi" w:cs="Calibri"/>
          <w:b/>
          <w:bCs/>
          <w:color w:val="000000"/>
          <w:sz w:val="22"/>
        </w:rPr>
        <w:fldChar w:fldCharType="begin"/>
      </w:r>
      <w:r w:rsidRPr="00A10F97">
        <w:rPr>
          <w:rFonts w:ascii="Gadugi" w:hAnsi="Gadugi"/>
          <w:sz w:val="22"/>
        </w:rPr>
        <w:instrText xml:space="preserve"> XE "</w:instrText>
      </w:r>
      <w:r w:rsidRPr="00A10F97">
        <w:rPr>
          <w:rFonts w:ascii="Gadugi" w:hAnsi="Gadugi" w:cs="Calibri"/>
          <w:b/>
          <w:bCs/>
          <w:color w:val="000000"/>
          <w:sz w:val="22"/>
        </w:rPr>
        <w:instrText>Forniture e servizi aggiuntivi</w:instrText>
      </w:r>
      <w:r w:rsidRPr="00A10F97">
        <w:rPr>
          <w:rFonts w:ascii="Gadugi" w:hAnsi="Gadugi"/>
          <w:sz w:val="22"/>
        </w:rPr>
        <w:instrText xml:space="preserve">" </w:instrText>
      </w:r>
      <w:r w:rsidRPr="00A10F97">
        <w:rPr>
          <w:rFonts w:ascii="Gadugi" w:hAnsi="Gadugi" w:cs="Calibri"/>
          <w:b/>
          <w:bCs/>
          <w:color w:val="000000"/>
          <w:sz w:val="22"/>
        </w:rPr>
        <w:fldChar w:fldCharType="end"/>
      </w:r>
    </w:p>
    <w:p w14:paraId="5B4949A2" w14:textId="77777777" w:rsidR="00E33D8B" w:rsidRDefault="00E33D8B" w:rsidP="0012594E">
      <w:pPr>
        <w:spacing w:before="120"/>
        <w:rPr>
          <w:rFonts w:ascii="Gadugi" w:hAnsi="Gadugi" w:cstheme="minorHAnsi"/>
          <w:b/>
          <w:bCs/>
          <w:color w:val="000000"/>
          <w:sz w:val="22"/>
        </w:rPr>
      </w:pPr>
    </w:p>
    <w:p w14:paraId="26795E55" w14:textId="77777777" w:rsidR="001E09E8" w:rsidRPr="00114D65" w:rsidRDefault="001E09E8" w:rsidP="001E09E8">
      <w:pPr>
        <w:spacing w:before="120"/>
        <w:rPr>
          <w:rFonts w:ascii="Gadugi" w:hAnsi="Gadugi" w:cs="Calibri"/>
          <w:b/>
          <w:bCs/>
          <w:sz w:val="22"/>
        </w:rPr>
      </w:pPr>
      <w:r w:rsidRPr="00114D65">
        <w:rPr>
          <w:rFonts w:ascii="Gadugi" w:hAnsi="Gadugi" w:cs="Calibri"/>
          <w:b/>
          <w:bCs/>
          <w:sz w:val="22"/>
          <w:u w:val="single"/>
        </w:rPr>
        <w:t>SERVIZI OBBLIGATORI</w:t>
      </w:r>
      <w:r w:rsidRPr="00114D65">
        <w:rPr>
          <w:rFonts w:ascii="Gadugi" w:hAnsi="Gadugi" w:cs="Calibri"/>
          <w:b/>
          <w:bCs/>
          <w:sz w:val="22"/>
        </w:rPr>
        <w:t xml:space="preserve"> inclusi nella fornitura di base richiesta </w:t>
      </w:r>
    </w:p>
    <w:p w14:paraId="1CFC016F" w14:textId="60883002" w:rsidR="00405290" w:rsidRPr="00A10F97" w:rsidRDefault="00207CDB" w:rsidP="00405290">
      <w:pPr>
        <w:widowControl w:val="0"/>
        <w:adjustRightInd w:val="0"/>
        <w:spacing w:after="120"/>
        <w:textAlignment w:val="baseline"/>
        <w:rPr>
          <w:rFonts w:ascii="Gadugi" w:hAnsi="Gadugi" w:cs="Calibri"/>
          <w:bCs/>
          <w:sz w:val="22"/>
        </w:rPr>
      </w:pPr>
      <w:r w:rsidRPr="00207CDB">
        <w:rPr>
          <w:rFonts w:ascii="Gadugi" w:hAnsi="Gadugi" w:cs="Tahoma"/>
          <w:sz w:val="22"/>
          <w:u w:val="single"/>
        </w:rPr>
        <w:t xml:space="preserve">Per </w:t>
      </w:r>
      <w:r w:rsidRPr="00AB3030">
        <w:rPr>
          <w:rFonts w:ascii="Gadugi" w:hAnsi="Gadugi" w:cs="Tahoma"/>
          <w:sz w:val="22"/>
          <w:u w:val="single"/>
        </w:rPr>
        <w:t xml:space="preserve">tutta la durata </w:t>
      </w:r>
      <w:r w:rsidR="009F752B" w:rsidRPr="00AB3030">
        <w:rPr>
          <w:rFonts w:ascii="Gadugi" w:hAnsi="Gadugi" w:cs="Tahoma"/>
          <w:sz w:val="22"/>
          <w:u w:val="single"/>
        </w:rPr>
        <w:t>della garanzia pari a 6 anni,</w:t>
      </w:r>
      <w:r w:rsidRPr="00A10F97">
        <w:rPr>
          <w:rFonts w:ascii="Gadugi" w:hAnsi="Gadugi" w:cs="Calibri"/>
          <w:bCs/>
          <w:sz w:val="22"/>
        </w:rPr>
        <w:t xml:space="preserve"> </w:t>
      </w:r>
      <w:r>
        <w:rPr>
          <w:rFonts w:ascii="Gadugi" w:hAnsi="Gadugi" w:cs="Calibri"/>
          <w:bCs/>
          <w:sz w:val="22"/>
        </w:rPr>
        <w:t>l</w:t>
      </w:r>
      <w:r w:rsidR="00405290" w:rsidRPr="00A10F97">
        <w:rPr>
          <w:rFonts w:ascii="Gadugi" w:hAnsi="Gadugi" w:cs="Calibri"/>
          <w:bCs/>
          <w:sz w:val="22"/>
        </w:rPr>
        <w:t xml:space="preserve">a fornitura dovrà essere </w:t>
      </w:r>
      <w:r w:rsidR="00405290" w:rsidRPr="003217C0">
        <w:rPr>
          <w:rFonts w:ascii="Gadugi" w:hAnsi="Gadugi" w:cs="Calibri"/>
          <w:bCs/>
          <w:sz w:val="22"/>
        </w:rPr>
        <w:t>comprensiva, pena esclusione, di</w:t>
      </w:r>
      <w:r w:rsidR="00405290" w:rsidRPr="00A10F97">
        <w:rPr>
          <w:rFonts w:ascii="Gadugi" w:hAnsi="Gadugi" w:cs="Calibri"/>
          <w:bCs/>
          <w:sz w:val="22"/>
        </w:rPr>
        <w:t>:</w:t>
      </w:r>
    </w:p>
    <w:p w14:paraId="15143614" w14:textId="1ADA4927" w:rsidR="00F73BCC" w:rsidRPr="00AB3030" w:rsidRDefault="00F73BCC" w:rsidP="000D1DB5">
      <w:pPr>
        <w:widowControl w:val="0"/>
        <w:numPr>
          <w:ilvl w:val="0"/>
          <w:numId w:val="7"/>
        </w:numPr>
        <w:adjustRightInd w:val="0"/>
        <w:spacing w:after="60"/>
        <w:textAlignment w:val="baseline"/>
        <w:rPr>
          <w:rFonts w:ascii="Gadugi" w:hAnsi="Gadugi" w:cs="Tahoma"/>
          <w:sz w:val="22"/>
        </w:rPr>
      </w:pPr>
      <w:r>
        <w:rPr>
          <w:rFonts w:ascii="Gadugi" w:hAnsi="Gadugi" w:cs="Tahoma"/>
          <w:b/>
          <w:bCs/>
          <w:sz w:val="22"/>
          <w:u w:val="single"/>
        </w:rPr>
        <w:t>Consegna e collaudo</w:t>
      </w:r>
      <w:r>
        <w:rPr>
          <w:rFonts w:ascii="Gadugi" w:hAnsi="Gadugi" w:cs="Tahoma"/>
          <w:sz w:val="22"/>
        </w:rPr>
        <w:t xml:space="preserve"> secondo quanto </w:t>
      </w:r>
      <w:r w:rsidRPr="00AB3030">
        <w:rPr>
          <w:rFonts w:ascii="Gadugi" w:hAnsi="Gadugi" w:cs="Tahoma"/>
          <w:sz w:val="22"/>
        </w:rPr>
        <w:t xml:space="preserve">definito </w:t>
      </w:r>
      <w:r w:rsidR="007B72A1">
        <w:rPr>
          <w:rFonts w:ascii="Gadugi" w:hAnsi="Gadugi" w:cs="Tahoma"/>
          <w:sz w:val="22"/>
        </w:rPr>
        <w:t>dalle</w:t>
      </w:r>
      <w:r w:rsidRPr="00AB3030">
        <w:rPr>
          <w:rFonts w:ascii="Gadugi" w:hAnsi="Gadugi" w:cs="Tahoma"/>
          <w:sz w:val="22"/>
        </w:rPr>
        <w:t xml:space="preserve"> Condizioni di fornitura</w:t>
      </w:r>
      <w:r w:rsidR="00265C7B" w:rsidRPr="00AB3030">
        <w:rPr>
          <w:rFonts w:ascii="Gadugi" w:hAnsi="Gadugi" w:cs="Tahoma"/>
          <w:sz w:val="22"/>
        </w:rPr>
        <w:t>.</w:t>
      </w:r>
    </w:p>
    <w:p w14:paraId="140B47E3" w14:textId="065D6C9E" w:rsidR="001C464B" w:rsidRPr="001A45F8" w:rsidRDefault="00405290" w:rsidP="006D41DA">
      <w:pPr>
        <w:widowControl w:val="0"/>
        <w:numPr>
          <w:ilvl w:val="0"/>
          <w:numId w:val="7"/>
        </w:numPr>
        <w:adjustRightInd w:val="0"/>
        <w:spacing w:after="60"/>
        <w:ind w:left="714" w:hanging="357"/>
        <w:textAlignment w:val="baseline"/>
        <w:rPr>
          <w:rFonts w:ascii="Gadugi" w:hAnsi="Gadugi" w:cs="Calibri"/>
          <w:b/>
          <w:sz w:val="22"/>
          <w:u w:val="single"/>
        </w:rPr>
      </w:pPr>
      <w:r w:rsidRPr="00AB3030">
        <w:rPr>
          <w:rFonts w:ascii="Gadugi" w:hAnsi="Gadugi" w:cs="Tahoma"/>
          <w:b/>
          <w:bCs/>
          <w:sz w:val="22"/>
          <w:u w:val="single"/>
        </w:rPr>
        <w:t>Servizio di formazione</w:t>
      </w:r>
      <w:r w:rsidR="00F73BCC" w:rsidRPr="00AB3030">
        <w:rPr>
          <w:rFonts w:ascii="Gadugi" w:hAnsi="Gadugi" w:cs="Tahoma"/>
          <w:b/>
          <w:bCs/>
          <w:sz w:val="22"/>
          <w:u w:val="single"/>
        </w:rPr>
        <w:t>:</w:t>
      </w:r>
      <w:r w:rsidRPr="00AB3030">
        <w:rPr>
          <w:rFonts w:ascii="Gadugi" w:hAnsi="Gadugi" w:cs="Tahoma"/>
          <w:sz w:val="22"/>
        </w:rPr>
        <w:t xml:space="preserve"> </w:t>
      </w:r>
      <w:r w:rsidR="00F73BCC" w:rsidRPr="00AB3030">
        <w:rPr>
          <w:rFonts w:ascii="Gadugi" w:hAnsi="Gadugi" w:cs="Tahoma"/>
          <w:sz w:val="22"/>
        </w:rPr>
        <w:t xml:space="preserve">Il Fornitore dovrà garantire la </w:t>
      </w:r>
      <w:r w:rsidR="001A45F8" w:rsidRPr="00AB3030">
        <w:rPr>
          <w:rFonts w:ascii="Gadugi" w:hAnsi="Gadugi" w:cs="Tahoma"/>
          <w:sz w:val="22"/>
        </w:rPr>
        <w:t>formazione per il personale sanitario utilizzatore per l’uso corretto, appropriato e sicuro delle attrezzature oggetto di fornitura almeno come descritto nei relativi allegati. Il Fornitore</w:t>
      </w:r>
      <w:r w:rsidR="001A45F8" w:rsidRPr="001A45F8">
        <w:rPr>
          <w:rFonts w:ascii="Gadugi" w:hAnsi="Gadugi" w:cs="Tahoma"/>
          <w:sz w:val="22"/>
        </w:rPr>
        <w:t xml:space="preserve"> dovrà garantire la formazione per ogni defibrillatore consegnato. </w:t>
      </w:r>
      <w:r w:rsidR="00F73BCC" w:rsidRPr="001A45F8">
        <w:rPr>
          <w:rFonts w:ascii="Gadugi" w:hAnsi="Gadugi" w:cs="Tahoma"/>
          <w:sz w:val="22"/>
        </w:rPr>
        <w:t xml:space="preserve">I destinatari dei corsi saranno individuati dalle Aziende sanitarie contraenti e comunicati al Fornitore. Il corso dovrà includere le istruzioni </w:t>
      </w:r>
      <w:r w:rsidR="001C464B" w:rsidRPr="001A45F8">
        <w:rPr>
          <w:rFonts w:ascii="Gadugi" w:hAnsi="Gadugi" w:cs="Tahoma"/>
          <w:sz w:val="22"/>
        </w:rPr>
        <w:t>per l’uso corretto, appropriato e sicuro delle attrezzature oggetto di fornitura</w:t>
      </w:r>
      <w:r w:rsidR="00265C7B" w:rsidRPr="001A45F8">
        <w:rPr>
          <w:rFonts w:ascii="Gadugi" w:hAnsi="Gadugi" w:cs="Tahoma"/>
          <w:sz w:val="22"/>
        </w:rPr>
        <w:t>.</w:t>
      </w:r>
    </w:p>
    <w:p w14:paraId="7F4DA8BF" w14:textId="433521F4" w:rsidR="00F73BCC" w:rsidRPr="008429F2" w:rsidRDefault="005F2F78" w:rsidP="00F73BCC">
      <w:pPr>
        <w:widowControl w:val="0"/>
        <w:numPr>
          <w:ilvl w:val="0"/>
          <w:numId w:val="7"/>
        </w:numPr>
        <w:adjustRightInd w:val="0"/>
        <w:spacing w:after="60"/>
        <w:ind w:left="714" w:hanging="357"/>
        <w:textAlignment w:val="baseline"/>
        <w:rPr>
          <w:rFonts w:ascii="Gadugi" w:hAnsi="Gadugi" w:cs="Tahoma"/>
          <w:sz w:val="22"/>
        </w:rPr>
      </w:pPr>
      <w:r w:rsidRPr="00F73BCC">
        <w:rPr>
          <w:rFonts w:ascii="Gadugi" w:hAnsi="Gadugi" w:cs="Tahoma"/>
          <w:b/>
          <w:bCs/>
          <w:sz w:val="22"/>
          <w:u w:val="single"/>
        </w:rPr>
        <w:t xml:space="preserve">Servizio di </w:t>
      </w:r>
      <w:r>
        <w:rPr>
          <w:rFonts w:ascii="Gadugi" w:hAnsi="Gadugi" w:cs="Tahoma"/>
          <w:b/>
          <w:bCs/>
          <w:sz w:val="22"/>
          <w:u w:val="single"/>
        </w:rPr>
        <w:t>assistenza tecnica full risk</w:t>
      </w:r>
      <w:r w:rsidRPr="00F73BCC">
        <w:rPr>
          <w:rFonts w:ascii="Gadugi" w:hAnsi="Gadugi" w:cs="Tahoma"/>
          <w:b/>
          <w:bCs/>
          <w:sz w:val="22"/>
          <w:u w:val="single"/>
        </w:rPr>
        <w:t>:</w:t>
      </w:r>
      <w:r>
        <w:rPr>
          <w:rFonts w:ascii="Gadugi" w:hAnsi="Gadugi" w:cs="Tahoma"/>
          <w:sz w:val="22"/>
        </w:rPr>
        <w:t xml:space="preserve"> </w:t>
      </w:r>
      <w:r w:rsidR="00FF7348">
        <w:rPr>
          <w:rFonts w:ascii="Gadugi" w:hAnsi="Gadugi" w:cs="Tahoma"/>
          <w:sz w:val="22"/>
        </w:rPr>
        <w:t xml:space="preserve">il servizio </w:t>
      </w:r>
      <w:r w:rsidR="00FF7348" w:rsidRPr="00430894">
        <w:rPr>
          <w:rFonts w:ascii="Gadugi" w:hAnsi="Gadugi" w:cs="Tahoma"/>
          <w:sz w:val="22"/>
        </w:rPr>
        <w:t xml:space="preserve">è comprensivo della garanzia e </w:t>
      </w:r>
      <w:r w:rsidR="001A4415" w:rsidRPr="00430894">
        <w:rPr>
          <w:rFonts w:ascii="Gadugi" w:hAnsi="Gadugi" w:cs="Tahoma"/>
          <w:sz w:val="22"/>
        </w:rPr>
        <w:t>a</w:t>
      </w:r>
      <w:r w:rsidR="00F73BCC" w:rsidRPr="00430894">
        <w:rPr>
          <w:rFonts w:ascii="Gadugi" w:hAnsi="Gadugi" w:cs="Tahoma"/>
          <w:sz w:val="22"/>
        </w:rPr>
        <w:t>ssistenza tecnica full-risk</w:t>
      </w:r>
      <w:r w:rsidR="007648A3" w:rsidRPr="00430894">
        <w:rPr>
          <w:rFonts w:ascii="Gadugi" w:hAnsi="Gadugi" w:cs="Tahoma"/>
          <w:sz w:val="22"/>
        </w:rPr>
        <w:t>, per tutta</w:t>
      </w:r>
      <w:r w:rsidR="00F73BCC" w:rsidRPr="00430894">
        <w:rPr>
          <w:rFonts w:ascii="Gadugi" w:hAnsi="Gadugi" w:cs="Tahoma"/>
          <w:sz w:val="22"/>
        </w:rPr>
        <w:t xml:space="preserve"> </w:t>
      </w:r>
      <w:r w:rsidR="007648A3" w:rsidRPr="00430894">
        <w:rPr>
          <w:rFonts w:ascii="Gadugi" w:hAnsi="Gadugi" w:cs="Tahoma"/>
          <w:sz w:val="22"/>
        </w:rPr>
        <w:t xml:space="preserve">la durata della garanzia pari a 6 anni, </w:t>
      </w:r>
      <w:r w:rsidR="00FF7348" w:rsidRPr="00430894">
        <w:rPr>
          <w:rFonts w:ascii="Gadugi" w:hAnsi="Gadugi" w:cs="Tahoma"/>
          <w:sz w:val="22"/>
        </w:rPr>
        <w:t xml:space="preserve">sui dispositivi aggiudicati </w:t>
      </w:r>
      <w:r w:rsidR="00F73BCC" w:rsidRPr="00430894">
        <w:rPr>
          <w:rFonts w:ascii="Gadugi" w:hAnsi="Gadugi" w:cs="Tahoma"/>
          <w:sz w:val="22"/>
        </w:rPr>
        <w:t>alle condizioni offerte</w:t>
      </w:r>
      <w:r w:rsidR="00FF7348">
        <w:rPr>
          <w:rFonts w:ascii="Gadugi" w:hAnsi="Gadugi" w:cs="Tahoma"/>
          <w:sz w:val="22"/>
        </w:rPr>
        <w:t>.</w:t>
      </w:r>
    </w:p>
    <w:p w14:paraId="01BB5B27" w14:textId="6AA75287" w:rsidR="001A4415" w:rsidRDefault="004154B0" w:rsidP="00D90CB8">
      <w:pPr>
        <w:widowControl w:val="0"/>
        <w:numPr>
          <w:ilvl w:val="0"/>
          <w:numId w:val="7"/>
        </w:numPr>
        <w:adjustRightInd w:val="0"/>
        <w:spacing w:after="60"/>
        <w:ind w:left="714" w:hanging="357"/>
        <w:textAlignment w:val="baseline"/>
        <w:rPr>
          <w:rFonts w:ascii="Gadugi" w:hAnsi="Gadugi" w:cs="Tahoma"/>
          <w:sz w:val="22"/>
        </w:rPr>
      </w:pPr>
      <w:r>
        <w:rPr>
          <w:rFonts w:ascii="Gadugi" w:hAnsi="Gadugi" w:cs="Tahoma"/>
          <w:b/>
          <w:bCs/>
          <w:sz w:val="22"/>
          <w:u w:val="single"/>
        </w:rPr>
        <w:t>Aggiornamento dei DAE</w:t>
      </w:r>
      <w:r w:rsidR="00FC71FC">
        <w:rPr>
          <w:rFonts w:ascii="Gadugi" w:hAnsi="Gadugi" w:cs="Tahoma"/>
          <w:sz w:val="22"/>
        </w:rPr>
        <w:t xml:space="preserve">: Fermo restando che il Fornitore deve consegnare il dispositivo offerto nell’ultima release disponibile, sia hardware che software, dovrà proporre alle Aziende Sanitarie contraenti </w:t>
      </w:r>
      <w:r w:rsidR="00FC71FC" w:rsidRPr="00430894">
        <w:rPr>
          <w:rFonts w:ascii="Gadugi" w:hAnsi="Gadugi" w:cs="Tahoma"/>
          <w:sz w:val="22"/>
        </w:rPr>
        <w:t xml:space="preserve">l’aggiornamento dei dispositivi alle stesse condizioni di fornitura qualora, durante la durata </w:t>
      </w:r>
      <w:r w:rsidR="00D22E09" w:rsidRPr="00430894">
        <w:rPr>
          <w:rFonts w:ascii="Gadugi" w:hAnsi="Gadugi" w:cs="Tahoma"/>
          <w:sz w:val="22"/>
        </w:rPr>
        <w:t>della garanzia pari a 6 anni</w:t>
      </w:r>
      <w:r w:rsidR="00FC71FC" w:rsidRPr="00430894">
        <w:rPr>
          <w:rFonts w:ascii="Gadugi" w:hAnsi="Gadugi" w:cs="Tahoma"/>
          <w:sz w:val="22"/>
        </w:rPr>
        <w:t>, si rendano</w:t>
      </w:r>
      <w:r w:rsidR="00FC71FC">
        <w:rPr>
          <w:rFonts w:ascii="Gadugi" w:hAnsi="Gadugi" w:cs="Tahoma"/>
          <w:sz w:val="22"/>
        </w:rPr>
        <w:t xml:space="preserve"> disponibili </w:t>
      </w:r>
      <w:r w:rsidR="00F0609B">
        <w:rPr>
          <w:rFonts w:ascii="Gadugi" w:hAnsi="Gadugi" w:cs="Tahoma"/>
          <w:sz w:val="22"/>
        </w:rPr>
        <w:t>aggiornamenti hardware/software legati alla sicurezza (anche a seguito di modifiche normative)</w:t>
      </w:r>
      <w:r w:rsidR="00FC71FC">
        <w:rPr>
          <w:rFonts w:ascii="Gadugi" w:hAnsi="Gadugi" w:cs="Tahoma"/>
          <w:sz w:val="22"/>
        </w:rPr>
        <w:t>.</w:t>
      </w:r>
    </w:p>
    <w:p w14:paraId="09C04A36" w14:textId="23F178FE" w:rsidR="004154B0" w:rsidRPr="004154B0" w:rsidRDefault="00F0609B" w:rsidP="001A4415">
      <w:pPr>
        <w:widowControl w:val="0"/>
        <w:adjustRightInd w:val="0"/>
        <w:spacing w:after="60"/>
        <w:ind w:left="714"/>
        <w:textAlignment w:val="baseline"/>
        <w:rPr>
          <w:rFonts w:ascii="Gadugi" w:hAnsi="Gadugi" w:cs="Tahoma"/>
          <w:sz w:val="22"/>
        </w:rPr>
      </w:pPr>
      <w:r>
        <w:rPr>
          <w:rFonts w:ascii="Gadugi" w:hAnsi="Gadugi" w:cs="Tahoma"/>
          <w:sz w:val="22"/>
        </w:rPr>
        <w:t>Il Fornitore dovrà anche consentire l’aggiornamento dei DAE nel caso di rilascio di nuove linee guida che modifichino i messaggi e le sequenze standard, eventualmente anche attraverso il sistema di telecontrollo/monitoraggio.</w:t>
      </w:r>
    </w:p>
    <w:p w14:paraId="23B0B1A7" w14:textId="79DDAEA8" w:rsidR="004154B0" w:rsidRPr="001A4415" w:rsidRDefault="004154B0" w:rsidP="00D90CB8">
      <w:pPr>
        <w:widowControl w:val="0"/>
        <w:numPr>
          <w:ilvl w:val="0"/>
          <w:numId w:val="7"/>
        </w:numPr>
        <w:adjustRightInd w:val="0"/>
        <w:spacing w:after="60"/>
        <w:ind w:left="714" w:hanging="357"/>
        <w:textAlignment w:val="baseline"/>
        <w:rPr>
          <w:rFonts w:ascii="Gadugi" w:hAnsi="Gadugi" w:cs="Tahoma"/>
          <w:sz w:val="22"/>
        </w:rPr>
      </w:pPr>
      <w:r w:rsidRPr="001A4415">
        <w:rPr>
          <w:rFonts w:ascii="Gadugi" w:hAnsi="Gadugi" w:cs="Tahoma"/>
          <w:b/>
          <w:bCs/>
          <w:sz w:val="22"/>
          <w:u w:val="single"/>
        </w:rPr>
        <w:t xml:space="preserve">Integrazione con </w:t>
      </w:r>
      <w:r w:rsidR="00AB38FD" w:rsidRPr="00AB38FD">
        <w:rPr>
          <w:rFonts w:ascii="Gadugi" w:hAnsi="Gadugi" w:cs="Tahoma"/>
          <w:b/>
          <w:bCs/>
          <w:sz w:val="22"/>
          <w:u w:val="single"/>
        </w:rPr>
        <w:t xml:space="preserve">la piattaforma AREAS 3.0 di Engineering </w:t>
      </w:r>
      <w:r w:rsidRPr="001A4415">
        <w:rPr>
          <w:rFonts w:ascii="Gadugi" w:hAnsi="Gadugi" w:cs="Tahoma"/>
          <w:b/>
          <w:bCs/>
          <w:sz w:val="22"/>
          <w:u w:val="single"/>
        </w:rPr>
        <w:t>in uso presso la Centrale Operativa Territoriale Regionale (SORES)</w:t>
      </w:r>
      <w:r w:rsidR="003240CA">
        <w:rPr>
          <w:rFonts w:ascii="Gadugi" w:hAnsi="Gadugi" w:cs="Tahoma"/>
          <w:b/>
          <w:bCs/>
          <w:sz w:val="22"/>
          <w:u w:val="single"/>
        </w:rPr>
        <w:t>:</w:t>
      </w:r>
    </w:p>
    <w:p w14:paraId="77B3633D" w14:textId="44158E2F" w:rsidR="006B5F93" w:rsidRPr="00A443D9" w:rsidRDefault="006B5F93" w:rsidP="006B5F93">
      <w:pPr>
        <w:widowControl w:val="0"/>
        <w:adjustRightInd w:val="0"/>
        <w:spacing w:after="60"/>
        <w:ind w:left="720"/>
        <w:textAlignment w:val="baseline"/>
        <w:rPr>
          <w:rFonts w:ascii="Gadugi" w:hAnsi="Gadugi" w:cs="Tahoma"/>
          <w:sz w:val="22"/>
        </w:rPr>
      </w:pPr>
      <w:r w:rsidRPr="00A443D9">
        <w:rPr>
          <w:rFonts w:ascii="Gadugi" w:hAnsi="Gadugi" w:cs="Tahoma"/>
          <w:sz w:val="22"/>
        </w:rPr>
        <w:t>Come previsto nell’Allegato A, art. 2, comma 5, del Decreto del Ministero della Salute del 16 marzo 2023 “</w:t>
      </w:r>
      <w:r w:rsidRPr="00A443D9">
        <w:rPr>
          <w:rFonts w:ascii="Gadugi" w:hAnsi="Gadugi" w:cs="Tahoma"/>
          <w:i/>
          <w:iCs/>
          <w:sz w:val="22"/>
        </w:rPr>
        <w:t>Definizione dei criteri e delle modalità per l'installazione dei defibrillatori semiautomatici e automatici esterni […]”, “i DAE devono essere collegati al sistema di monitoraggio remoto della centrale operativa del sistema di emergenza sanitaria «118» più vicina</w:t>
      </w:r>
      <w:r w:rsidRPr="00A443D9">
        <w:rPr>
          <w:rFonts w:ascii="Gadugi" w:hAnsi="Gadugi" w:cs="Tahoma"/>
          <w:sz w:val="22"/>
        </w:rPr>
        <w:t xml:space="preserve">”. A tal fine è pertanto richiesta l’integrazione del sistema di telecontrollo/monitoraggio </w:t>
      </w:r>
      <w:r w:rsidRPr="00A443D9">
        <w:rPr>
          <w:rFonts w:ascii="Gadugi" w:hAnsi="Gadugi" w:cs="Tahoma"/>
          <w:sz w:val="22"/>
        </w:rPr>
        <w:lastRenderedPageBreak/>
        <w:t xml:space="preserve">offerto con </w:t>
      </w:r>
      <w:r w:rsidR="00AB38FD">
        <w:rPr>
          <w:rFonts w:ascii="Gadugi" w:hAnsi="Gadugi" w:cs="Tahoma"/>
          <w:sz w:val="22"/>
        </w:rPr>
        <w:t>la piattaforma</w:t>
      </w:r>
      <w:r w:rsidRPr="00A443D9">
        <w:rPr>
          <w:rFonts w:ascii="Gadugi" w:hAnsi="Gadugi" w:cs="Tahoma"/>
          <w:sz w:val="22"/>
        </w:rPr>
        <w:t xml:space="preserve"> </w:t>
      </w:r>
      <w:r w:rsidR="00A443D9" w:rsidRPr="00A443D9">
        <w:rPr>
          <w:rFonts w:ascii="Gadugi" w:hAnsi="Gadugi" w:cs="Tahoma"/>
          <w:sz w:val="22"/>
        </w:rPr>
        <w:t xml:space="preserve">AREAS 3.0 di Engineering </w:t>
      </w:r>
      <w:r w:rsidRPr="00A443D9">
        <w:rPr>
          <w:rFonts w:ascii="Gadugi" w:hAnsi="Gadugi" w:cs="Tahoma"/>
          <w:sz w:val="22"/>
        </w:rPr>
        <w:t>in uso presso la Centrale Operativa Territoriale Regionale SORES.</w:t>
      </w:r>
    </w:p>
    <w:p w14:paraId="37F31F8F" w14:textId="704C6C2A" w:rsidR="006B5F93" w:rsidRPr="00A443D9" w:rsidRDefault="006B5F93" w:rsidP="006B5F93">
      <w:pPr>
        <w:widowControl w:val="0"/>
        <w:adjustRightInd w:val="0"/>
        <w:spacing w:after="60"/>
        <w:ind w:left="720"/>
        <w:textAlignment w:val="baseline"/>
        <w:rPr>
          <w:rFonts w:ascii="Gadugi" w:hAnsi="Gadugi" w:cs="Tahoma"/>
          <w:sz w:val="22"/>
        </w:rPr>
      </w:pPr>
      <w:r w:rsidRPr="00A443D9">
        <w:rPr>
          <w:rFonts w:ascii="Gadugi" w:hAnsi="Gadugi" w:cs="Tahoma"/>
          <w:sz w:val="22"/>
        </w:rPr>
        <w:t>Tale integrazione dovrà essere conclusa entro 6 (sei) mesi dalla consegna dei primi DAE.</w:t>
      </w:r>
    </w:p>
    <w:p w14:paraId="050E894B" w14:textId="29F36473" w:rsidR="006B5F93" w:rsidRPr="00A443D9" w:rsidRDefault="006B5F93" w:rsidP="006B5F93">
      <w:pPr>
        <w:widowControl w:val="0"/>
        <w:adjustRightInd w:val="0"/>
        <w:spacing w:after="60"/>
        <w:ind w:left="720"/>
        <w:textAlignment w:val="baseline"/>
        <w:rPr>
          <w:rFonts w:ascii="Gadugi" w:hAnsi="Gadugi" w:cs="Tahoma"/>
          <w:sz w:val="22"/>
        </w:rPr>
      </w:pPr>
      <w:r w:rsidRPr="00A443D9">
        <w:rPr>
          <w:rFonts w:ascii="Gadugi" w:hAnsi="Gadugi" w:cs="Tahoma"/>
          <w:sz w:val="22"/>
        </w:rPr>
        <w:t xml:space="preserve">Ai fini dell’integrazione, </w:t>
      </w:r>
      <w:r w:rsidR="00AB38FD">
        <w:rPr>
          <w:rFonts w:ascii="Gadugi" w:hAnsi="Gadugi" w:cs="Tahoma"/>
          <w:sz w:val="22"/>
        </w:rPr>
        <w:t xml:space="preserve">la piattaforma </w:t>
      </w:r>
      <w:r w:rsidR="00A443D9" w:rsidRPr="00A443D9">
        <w:rPr>
          <w:rFonts w:ascii="Gadugi" w:hAnsi="Gadugi" w:cs="Tahoma"/>
          <w:sz w:val="22"/>
        </w:rPr>
        <w:t xml:space="preserve">AREAS 3.0 </w:t>
      </w:r>
      <w:r w:rsidRPr="00A443D9">
        <w:rPr>
          <w:rFonts w:ascii="Gadugi" w:hAnsi="Gadugi" w:cs="Tahoma"/>
          <w:sz w:val="22"/>
        </w:rPr>
        <w:t xml:space="preserve">esporrà un servizio per ricevere le informazioni dal sistema di telecontrollo offerto. Il flusso dati sarà unidirezionale dal sistema di telecontrollo dei DAE verso </w:t>
      </w:r>
      <w:r w:rsidR="00AB38FD">
        <w:rPr>
          <w:rFonts w:ascii="Gadugi" w:hAnsi="Gadugi" w:cs="Tahoma"/>
          <w:sz w:val="22"/>
        </w:rPr>
        <w:t xml:space="preserve">la piattaforma </w:t>
      </w:r>
      <w:r w:rsidR="00A443D9" w:rsidRPr="00A443D9">
        <w:rPr>
          <w:rFonts w:ascii="Gadugi" w:hAnsi="Gadugi" w:cs="Tahoma"/>
          <w:sz w:val="22"/>
        </w:rPr>
        <w:t>AREAS 3.0</w:t>
      </w:r>
      <w:r w:rsidRPr="00A443D9">
        <w:rPr>
          <w:rFonts w:ascii="Gadugi" w:hAnsi="Gadugi" w:cs="Tahoma"/>
          <w:sz w:val="22"/>
        </w:rPr>
        <w:t>.</w:t>
      </w:r>
    </w:p>
    <w:p w14:paraId="19B5BBA5" w14:textId="56C05FE3" w:rsidR="006B5F93" w:rsidRPr="00A443D9" w:rsidRDefault="006B5F93" w:rsidP="006B5F93">
      <w:pPr>
        <w:widowControl w:val="0"/>
        <w:adjustRightInd w:val="0"/>
        <w:spacing w:after="60"/>
        <w:ind w:left="720"/>
        <w:textAlignment w:val="baseline"/>
        <w:rPr>
          <w:rFonts w:ascii="Gadugi" w:hAnsi="Gadugi" w:cs="Tahoma"/>
          <w:sz w:val="22"/>
        </w:rPr>
      </w:pPr>
      <w:r w:rsidRPr="00A443D9">
        <w:rPr>
          <w:rFonts w:ascii="Gadugi" w:hAnsi="Gadugi" w:cs="Tahoma"/>
          <w:sz w:val="22"/>
        </w:rPr>
        <w:t xml:space="preserve">Dovranno essere comunicate tramite rest service (necessariamente su protocollo https) </w:t>
      </w:r>
      <w:r w:rsidR="00AD353B">
        <w:rPr>
          <w:rFonts w:ascii="Gadugi" w:hAnsi="Gadugi" w:cs="Tahoma"/>
          <w:sz w:val="22"/>
        </w:rPr>
        <w:t xml:space="preserve">quanto previsto dall’art.6 </w:t>
      </w:r>
      <w:r w:rsidR="00AD353B" w:rsidRPr="00AD353B">
        <w:rPr>
          <w:rFonts w:ascii="Gadugi" w:hAnsi="Gadugi" w:cs="Tahoma"/>
          <w:sz w:val="22"/>
        </w:rPr>
        <w:t>della Legge del 4 agosto 2021, n. 116 “</w:t>
      </w:r>
      <w:r w:rsidR="00AD353B" w:rsidRPr="00AD353B">
        <w:rPr>
          <w:rFonts w:ascii="Gadugi" w:hAnsi="Gadugi" w:cs="Tahoma"/>
          <w:sz w:val="22"/>
          <w:u w:val="single"/>
        </w:rPr>
        <w:t>Disposizioni in materia di utilizzo dei defibrillatori semiautomatici e automatici</w:t>
      </w:r>
      <w:r w:rsidR="00AD353B" w:rsidRPr="00AD353B">
        <w:rPr>
          <w:rFonts w:ascii="Gadugi" w:hAnsi="Gadugi" w:cs="Tahoma"/>
          <w:sz w:val="22"/>
        </w:rPr>
        <w:t xml:space="preserve">” </w:t>
      </w:r>
      <w:r w:rsidR="00AD353B">
        <w:rPr>
          <w:rFonts w:ascii="Gadugi" w:hAnsi="Gadugi" w:cs="Tahoma"/>
          <w:sz w:val="22"/>
        </w:rPr>
        <w:t>e s.m.i., tra cui le</w:t>
      </w:r>
      <w:r w:rsidRPr="00A443D9">
        <w:rPr>
          <w:rFonts w:ascii="Gadugi" w:hAnsi="Gadugi" w:cs="Tahoma"/>
          <w:sz w:val="22"/>
        </w:rPr>
        <w:t xml:space="preserve"> seguenti informazioni minimali:</w:t>
      </w:r>
    </w:p>
    <w:p w14:paraId="666B7D7D" w14:textId="77777777" w:rsidR="006B5F93" w:rsidRDefault="006B5F93" w:rsidP="006B5F93">
      <w:pPr>
        <w:pStyle w:val="Paragrafoelenco"/>
        <w:widowControl w:val="0"/>
        <w:numPr>
          <w:ilvl w:val="0"/>
          <w:numId w:val="41"/>
        </w:numPr>
        <w:adjustRightInd w:val="0"/>
        <w:spacing w:after="60"/>
        <w:textAlignment w:val="baseline"/>
        <w:rPr>
          <w:rFonts w:ascii="Gadugi" w:hAnsi="Gadugi" w:cs="Tahoma"/>
          <w:sz w:val="22"/>
        </w:rPr>
      </w:pPr>
      <w:r w:rsidRPr="00A443D9">
        <w:rPr>
          <w:rFonts w:ascii="Gadugi" w:hAnsi="Gadugi" w:cs="Tahoma"/>
          <w:sz w:val="22"/>
        </w:rPr>
        <w:t>serial number (o altro identificativo univoco) del DAE;</w:t>
      </w:r>
    </w:p>
    <w:p w14:paraId="33DCDBFD" w14:textId="7954D196" w:rsidR="00AD353B" w:rsidRPr="00A443D9" w:rsidRDefault="00AD353B" w:rsidP="006B5F93">
      <w:pPr>
        <w:pStyle w:val="Paragrafoelenco"/>
        <w:widowControl w:val="0"/>
        <w:numPr>
          <w:ilvl w:val="0"/>
          <w:numId w:val="41"/>
        </w:numPr>
        <w:adjustRightInd w:val="0"/>
        <w:spacing w:after="60"/>
        <w:textAlignment w:val="baseline"/>
        <w:rPr>
          <w:rFonts w:ascii="Gadugi" w:hAnsi="Gadugi" w:cs="Tahoma"/>
          <w:sz w:val="22"/>
        </w:rPr>
      </w:pPr>
      <w:r>
        <w:rPr>
          <w:rFonts w:ascii="Gadugi" w:hAnsi="Gadugi" w:cs="Tahoma"/>
          <w:sz w:val="22"/>
        </w:rPr>
        <w:t xml:space="preserve">posizione su </w:t>
      </w:r>
      <w:r w:rsidRPr="00AD353B">
        <w:rPr>
          <w:rFonts w:ascii="Gadugi" w:hAnsi="Gadugi" w:cs="Tahoma"/>
          <w:sz w:val="22"/>
        </w:rPr>
        <w:t xml:space="preserve">mappa del </w:t>
      </w:r>
      <w:r>
        <w:rPr>
          <w:rFonts w:ascii="Gadugi" w:hAnsi="Gadugi" w:cs="Tahoma"/>
          <w:sz w:val="22"/>
        </w:rPr>
        <w:t>singolo</w:t>
      </w:r>
      <w:r w:rsidRPr="00AD353B">
        <w:rPr>
          <w:rFonts w:ascii="Gadugi" w:hAnsi="Gadugi" w:cs="Tahoma"/>
          <w:sz w:val="22"/>
        </w:rPr>
        <w:t xml:space="preserve"> DAE</w:t>
      </w:r>
      <w:r>
        <w:rPr>
          <w:rFonts w:ascii="Gadugi" w:hAnsi="Gadugi" w:cs="Tahoma"/>
          <w:sz w:val="22"/>
        </w:rPr>
        <w:t>;</w:t>
      </w:r>
    </w:p>
    <w:p w14:paraId="310D8FE3" w14:textId="0052DB15" w:rsidR="006B5F93" w:rsidRDefault="006B5F93" w:rsidP="006B5F93">
      <w:pPr>
        <w:pStyle w:val="Paragrafoelenco"/>
        <w:widowControl w:val="0"/>
        <w:numPr>
          <w:ilvl w:val="0"/>
          <w:numId w:val="41"/>
        </w:numPr>
        <w:adjustRightInd w:val="0"/>
        <w:spacing w:after="60"/>
        <w:textAlignment w:val="baseline"/>
        <w:rPr>
          <w:rFonts w:ascii="Gadugi" w:hAnsi="Gadugi" w:cs="Tahoma"/>
          <w:sz w:val="22"/>
        </w:rPr>
      </w:pPr>
      <w:r w:rsidRPr="00A443D9">
        <w:rPr>
          <w:rFonts w:ascii="Gadugi" w:hAnsi="Gadugi" w:cs="Tahoma"/>
          <w:sz w:val="22"/>
        </w:rPr>
        <w:t>stato operativo (“pronto all’uso” o meno) del DAE</w:t>
      </w:r>
      <w:r w:rsidR="00AD353B">
        <w:rPr>
          <w:rFonts w:ascii="Gadugi" w:hAnsi="Gadugi" w:cs="Tahoma"/>
          <w:sz w:val="22"/>
        </w:rPr>
        <w:t>;</w:t>
      </w:r>
    </w:p>
    <w:p w14:paraId="2F3796F9" w14:textId="74B08B72" w:rsidR="00AB38FD" w:rsidRDefault="00AB38FD" w:rsidP="006B5F93">
      <w:pPr>
        <w:pStyle w:val="Paragrafoelenco"/>
        <w:widowControl w:val="0"/>
        <w:numPr>
          <w:ilvl w:val="0"/>
          <w:numId w:val="41"/>
        </w:numPr>
        <w:adjustRightInd w:val="0"/>
        <w:spacing w:after="60"/>
        <w:textAlignment w:val="baseline"/>
        <w:rPr>
          <w:rFonts w:ascii="Gadugi" w:hAnsi="Gadugi" w:cs="Tahoma"/>
          <w:sz w:val="22"/>
        </w:rPr>
      </w:pPr>
      <w:r>
        <w:rPr>
          <w:rFonts w:ascii="Gadugi" w:hAnsi="Gadugi" w:cs="Tahoma"/>
          <w:sz w:val="22"/>
        </w:rPr>
        <w:t>eventi di malfunzionamento;</w:t>
      </w:r>
    </w:p>
    <w:p w14:paraId="6DC4DDD9" w14:textId="62220EE8" w:rsidR="00AD353B" w:rsidRDefault="00AD353B" w:rsidP="006B5F93">
      <w:pPr>
        <w:pStyle w:val="Paragrafoelenco"/>
        <w:widowControl w:val="0"/>
        <w:numPr>
          <w:ilvl w:val="0"/>
          <w:numId w:val="41"/>
        </w:numPr>
        <w:adjustRightInd w:val="0"/>
        <w:spacing w:after="60"/>
        <w:textAlignment w:val="baseline"/>
        <w:rPr>
          <w:rFonts w:ascii="Gadugi" w:hAnsi="Gadugi" w:cs="Tahoma"/>
          <w:sz w:val="22"/>
        </w:rPr>
      </w:pPr>
      <w:r>
        <w:rPr>
          <w:rFonts w:ascii="Gadugi" w:hAnsi="Gadugi" w:cs="Tahoma"/>
          <w:sz w:val="22"/>
        </w:rPr>
        <w:t>stato di carica della batteria;</w:t>
      </w:r>
    </w:p>
    <w:p w14:paraId="2493BD51" w14:textId="0ABC934F" w:rsidR="00AD353B" w:rsidRPr="00AD353B" w:rsidRDefault="00AD353B" w:rsidP="00AD353B">
      <w:pPr>
        <w:pStyle w:val="Paragrafoelenco"/>
        <w:widowControl w:val="0"/>
        <w:numPr>
          <w:ilvl w:val="0"/>
          <w:numId w:val="41"/>
        </w:numPr>
        <w:adjustRightInd w:val="0"/>
        <w:spacing w:after="60"/>
        <w:textAlignment w:val="baseline"/>
        <w:rPr>
          <w:rFonts w:ascii="Gadugi" w:hAnsi="Gadugi" w:cs="Tahoma"/>
          <w:sz w:val="22"/>
        </w:rPr>
      </w:pPr>
      <w:r>
        <w:rPr>
          <w:rFonts w:ascii="Gadugi" w:hAnsi="Gadugi" w:cs="Tahoma"/>
          <w:sz w:val="22"/>
        </w:rPr>
        <w:t>data di scadenza delle piastre</w:t>
      </w:r>
      <w:r w:rsidRPr="00AD353B">
        <w:rPr>
          <w:rFonts w:ascii="Gadugi" w:hAnsi="Gadugi" w:cs="Tahoma"/>
          <w:sz w:val="22"/>
        </w:rPr>
        <w:t>;</w:t>
      </w:r>
    </w:p>
    <w:p w14:paraId="1955E18C" w14:textId="6E3BA963" w:rsidR="00AD353B" w:rsidRPr="00AB38FD" w:rsidRDefault="00AB38FD" w:rsidP="007C6DCE">
      <w:pPr>
        <w:pStyle w:val="Paragrafoelenco"/>
        <w:widowControl w:val="0"/>
        <w:numPr>
          <w:ilvl w:val="0"/>
          <w:numId w:val="41"/>
        </w:numPr>
        <w:adjustRightInd w:val="0"/>
        <w:spacing w:after="60"/>
        <w:textAlignment w:val="baseline"/>
        <w:rPr>
          <w:rFonts w:ascii="Gadugi" w:hAnsi="Gadugi" w:cs="Tahoma"/>
          <w:sz w:val="22"/>
        </w:rPr>
      </w:pPr>
      <w:r w:rsidRPr="00AB38FD">
        <w:rPr>
          <w:rFonts w:ascii="Gadugi" w:hAnsi="Gadugi" w:cs="Tahoma"/>
          <w:sz w:val="22"/>
        </w:rPr>
        <w:t>eventi di utilizzo del DAE</w:t>
      </w:r>
      <w:r w:rsidR="00AD353B" w:rsidRPr="00AB38FD">
        <w:rPr>
          <w:rFonts w:ascii="Gadugi" w:hAnsi="Gadugi" w:cs="Tahoma"/>
          <w:sz w:val="22"/>
        </w:rPr>
        <w:t>.</w:t>
      </w:r>
    </w:p>
    <w:p w14:paraId="7055B2E1" w14:textId="041E9A23" w:rsidR="006B5F93" w:rsidRPr="00A443D9" w:rsidRDefault="006B5F93" w:rsidP="006B5F93">
      <w:pPr>
        <w:widowControl w:val="0"/>
        <w:adjustRightInd w:val="0"/>
        <w:spacing w:after="60"/>
        <w:ind w:left="720"/>
        <w:textAlignment w:val="baseline"/>
        <w:rPr>
          <w:rFonts w:ascii="Gadugi" w:hAnsi="Gadugi" w:cs="Tahoma"/>
          <w:sz w:val="22"/>
        </w:rPr>
      </w:pPr>
      <w:r w:rsidRPr="00A443D9">
        <w:rPr>
          <w:rFonts w:ascii="Gadugi" w:hAnsi="Gadugi" w:cs="Tahoma"/>
          <w:sz w:val="22"/>
        </w:rPr>
        <w:t>La comunicazione dovrà essere “event driven”, ovvero il sistema di telecontrollo DAE dovrà notificare solo le variazioni rispetto allo stato precedente e riceverne conferma (ACK).</w:t>
      </w:r>
    </w:p>
    <w:p w14:paraId="42671961" w14:textId="30428982" w:rsidR="0012594E" w:rsidRPr="00A443D9" w:rsidRDefault="006B5F93" w:rsidP="006B5F93">
      <w:pPr>
        <w:widowControl w:val="0"/>
        <w:adjustRightInd w:val="0"/>
        <w:spacing w:after="60"/>
        <w:ind w:left="720"/>
        <w:textAlignment w:val="baseline"/>
        <w:rPr>
          <w:rFonts w:ascii="Gadugi" w:hAnsi="Gadugi" w:cs="Tahoma"/>
          <w:sz w:val="22"/>
        </w:rPr>
      </w:pPr>
      <w:r w:rsidRPr="00A443D9">
        <w:rPr>
          <w:rFonts w:ascii="Gadugi" w:hAnsi="Gadugi" w:cs="Tahoma"/>
          <w:sz w:val="22"/>
        </w:rPr>
        <w:t>La comunicazione dovrà avvenire con la massima tempestività e, in ogni caso, con frequenza almeno giornaliera al termine della ricezione da parte del sistema di telecontrollo dell’autotest dei DAE.</w:t>
      </w:r>
    </w:p>
    <w:p w14:paraId="6198A5A7" w14:textId="77777777" w:rsidR="006B5F93" w:rsidRPr="00A10F97" w:rsidRDefault="006B5F93" w:rsidP="0012594E">
      <w:pPr>
        <w:rPr>
          <w:rFonts w:ascii="Gadugi" w:hAnsi="Gadugi" w:cstheme="minorHAnsi"/>
          <w:b/>
          <w:sz w:val="22"/>
        </w:rPr>
      </w:pPr>
    </w:p>
    <w:p w14:paraId="08457C0D" w14:textId="77777777" w:rsidR="0012594E" w:rsidRPr="00A10F97" w:rsidRDefault="0012594E" w:rsidP="005D3CB5">
      <w:pPr>
        <w:widowControl w:val="0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overflowPunct w:val="0"/>
        <w:autoSpaceDE w:val="0"/>
        <w:autoSpaceDN w:val="0"/>
        <w:adjustRightInd w:val="0"/>
        <w:spacing w:line="360" w:lineRule="atLeast"/>
        <w:ind w:left="360"/>
        <w:textAlignment w:val="baseline"/>
        <w:outlineLvl w:val="0"/>
        <w:rPr>
          <w:rFonts w:ascii="Gadugi" w:hAnsi="Gadugi" w:cs="Calibri"/>
          <w:b/>
          <w:bCs/>
          <w:color w:val="000000"/>
          <w:sz w:val="22"/>
        </w:rPr>
      </w:pPr>
      <w:bookmarkStart w:id="5" w:name="_Toc197077519"/>
      <w:r w:rsidRPr="00A10F97">
        <w:rPr>
          <w:rFonts w:ascii="Gadugi" w:hAnsi="Gadugi" w:cs="Calibri"/>
          <w:b/>
          <w:bCs/>
          <w:color w:val="000000"/>
          <w:sz w:val="22"/>
        </w:rPr>
        <w:t>Normativa di riferimento</w:t>
      </w:r>
      <w:bookmarkEnd w:id="5"/>
      <w:r w:rsidRPr="00A10F97">
        <w:rPr>
          <w:rFonts w:ascii="Gadugi" w:hAnsi="Gadugi" w:cs="Calibri"/>
          <w:b/>
          <w:bCs/>
          <w:color w:val="000000"/>
          <w:sz w:val="22"/>
        </w:rPr>
        <w:fldChar w:fldCharType="begin"/>
      </w:r>
      <w:r w:rsidRPr="00A10F97">
        <w:rPr>
          <w:rFonts w:ascii="Gadugi" w:hAnsi="Gadugi"/>
          <w:sz w:val="22"/>
        </w:rPr>
        <w:instrText xml:space="preserve"> XE "</w:instrText>
      </w:r>
      <w:r w:rsidRPr="00A10F97">
        <w:rPr>
          <w:rFonts w:ascii="Gadugi" w:hAnsi="Gadugi" w:cs="Calibri"/>
          <w:b/>
          <w:bCs/>
          <w:color w:val="000000"/>
          <w:sz w:val="22"/>
        </w:rPr>
        <w:instrText>Normativa di riferimento</w:instrText>
      </w:r>
      <w:r w:rsidRPr="00A10F97">
        <w:rPr>
          <w:rFonts w:ascii="Gadugi" w:hAnsi="Gadugi"/>
          <w:sz w:val="22"/>
        </w:rPr>
        <w:instrText xml:space="preserve">" </w:instrText>
      </w:r>
      <w:r w:rsidRPr="00A10F97">
        <w:rPr>
          <w:rFonts w:ascii="Gadugi" w:hAnsi="Gadugi" w:cs="Calibri"/>
          <w:b/>
          <w:bCs/>
          <w:color w:val="000000"/>
          <w:sz w:val="22"/>
        </w:rPr>
        <w:fldChar w:fldCharType="end"/>
      </w:r>
    </w:p>
    <w:p w14:paraId="6CB4C215" w14:textId="77777777" w:rsidR="0012594E" w:rsidRPr="00A10F97" w:rsidRDefault="0012594E" w:rsidP="0012594E">
      <w:pPr>
        <w:spacing w:before="120"/>
        <w:rPr>
          <w:rFonts w:ascii="Gadugi" w:hAnsi="Gadugi" w:cstheme="minorHAnsi"/>
          <w:bCs/>
          <w:color w:val="000000"/>
          <w:sz w:val="22"/>
        </w:rPr>
      </w:pPr>
    </w:p>
    <w:p w14:paraId="40FBEB7B" w14:textId="2DEAF2AB" w:rsidR="00106546" w:rsidRPr="00106546" w:rsidRDefault="0012594E" w:rsidP="00106546">
      <w:pPr>
        <w:widowControl w:val="0"/>
        <w:adjustRightInd w:val="0"/>
        <w:spacing w:after="120"/>
        <w:contextualSpacing/>
        <w:textAlignment w:val="baseline"/>
        <w:rPr>
          <w:rFonts w:ascii="Gadugi" w:hAnsi="Gadugi" w:cs="Calibri"/>
          <w:bCs/>
          <w:sz w:val="22"/>
        </w:rPr>
      </w:pPr>
      <w:bookmarkStart w:id="6" w:name="_Hlk189660694"/>
      <w:r w:rsidRPr="00A10F97">
        <w:rPr>
          <w:rFonts w:ascii="Gadugi" w:hAnsi="Gadugi" w:cs="Calibri"/>
          <w:bCs/>
          <w:sz w:val="22"/>
        </w:rPr>
        <w:t xml:space="preserve">Le apparecchiature e i dispositivi offerti, inclusi </w:t>
      </w:r>
      <w:r w:rsidR="00106546">
        <w:rPr>
          <w:rFonts w:ascii="Gadugi" w:hAnsi="Gadugi" w:cs="Calibri"/>
          <w:bCs/>
          <w:sz w:val="22"/>
        </w:rPr>
        <w:t>eventuali accessori e</w:t>
      </w:r>
      <w:r w:rsidRPr="00A10F97">
        <w:rPr>
          <w:rFonts w:ascii="Gadugi" w:hAnsi="Gadugi" w:cs="Calibri"/>
          <w:bCs/>
          <w:sz w:val="22"/>
        </w:rPr>
        <w:t xml:space="preserve"> software, dovranno essere conformi al Normativa vigente sui Dispositivi Medici</w:t>
      </w:r>
      <w:r w:rsidR="00912FCA">
        <w:rPr>
          <w:rFonts w:ascii="Gadugi" w:hAnsi="Gadugi" w:cs="Calibri"/>
          <w:bCs/>
          <w:sz w:val="22"/>
        </w:rPr>
        <w:t xml:space="preserve"> </w:t>
      </w:r>
      <w:r w:rsidR="00912FCA" w:rsidRPr="00912FCA">
        <w:rPr>
          <w:rFonts w:ascii="Gadugi" w:hAnsi="Gadugi" w:cs="Calibri"/>
          <w:bCs/>
          <w:sz w:val="22"/>
        </w:rPr>
        <w:t>Regolamento (UE) 2017/745 e s.m</w:t>
      </w:r>
      <w:r w:rsidR="00912FCA">
        <w:rPr>
          <w:rFonts w:ascii="Gadugi" w:hAnsi="Gadugi" w:cs="Calibri"/>
          <w:bCs/>
          <w:sz w:val="22"/>
        </w:rPr>
        <w:t>.i.. Con</w:t>
      </w:r>
      <w:r w:rsidRPr="00A10F97">
        <w:rPr>
          <w:rFonts w:ascii="Gadugi" w:hAnsi="Gadugi" w:cs="Calibri"/>
          <w:bCs/>
          <w:sz w:val="22"/>
        </w:rPr>
        <w:t xml:space="preserve"> </w:t>
      </w:r>
      <w:r w:rsidR="00912FCA">
        <w:rPr>
          <w:rFonts w:ascii="Gadugi" w:hAnsi="Gadugi" w:cs="Calibri"/>
          <w:bCs/>
          <w:sz w:val="22"/>
        </w:rPr>
        <w:t>riferimento a</w:t>
      </w:r>
      <w:r w:rsidRPr="00A10F97">
        <w:rPr>
          <w:rFonts w:ascii="Gadugi" w:hAnsi="Gadugi" w:cs="Calibri"/>
          <w:bCs/>
          <w:sz w:val="22"/>
        </w:rPr>
        <w:t xml:space="preserve"> </w:t>
      </w:r>
      <w:r w:rsidR="009D3334" w:rsidRPr="009D3334">
        <w:rPr>
          <w:rFonts w:ascii="Gadugi" w:hAnsi="Gadugi" w:cs="Calibri"/>
          <w:bCs/>
          <w:sz w:val="22"/>
        </w:rPr>
        <w:t xml:space="preserve">quanto previsto all’art.120 “Disposizioni transitorie” </w:t>
      </w:r>
      <w:r w:rsidR="00912FCA">
        <w:rPr>
          <w:rFonts w:ascii="Gadugi" w:hAnsi="Gadugi" w:cs="Calibri"/>
          <w:bCs/>
          <w:sz w:val="22"/>
        </w:rPr>
        <w:t>del Regolamento</w:t>
      </w:r>
      <w:r w:rsidR="009D3334" w:rsidRPr="009D3334">
        <w:rPr>
          <w:rFonts w:ascii="Gadugi" w:hAnsi="Gadugi" w:cs="Calibri"/>
          <w:bCs/>
          <w:sz w:val="22"/>
        </w:rPr>
        <w:t xml:space="preserve"> 2017/745</w:t>
      </w:r>
      <w:r w:rsidR="00106546">
        <w:rPr>
          <w:rFonts w:ascii="Gadugi" w:hAnsi="Gadugi" w:cs="Calibri"/>
          <w:bCs/>
          <w:sz w:val="22"/>
        </w:rPr>
        <w:t xml:space="preserve"> </w:t>
      </w:r>
      <w:r w:rsidR="00106546" w:rsidRPr="00106546">
        <w:rPr>
          <w:rFonts w:ascii="Gadugi" w:hAnsi="Gadugi" w:cs="Calibri"/>
          <w:bCs/>
          <w:sz w:val="22"/>
        </w:rPr>
        <w:t>e s.m.i., e alle nuove date di applicazione introdotte dal Regolamento UE 561/2020</w:t>
      </w:r>
      <w:r w:rsidR="00912FCA">
        <w:rPr>
          <w:rFonts w:ascii="Gadugi" w:hAnsi="Gadugi" w:cs="Calibri"/>
          <w:bCs/>
          <w:sz w:val="22"/>
        </w:rPr>
        <w:t>, s</w:t>
      </w:r>
      <w:r w:rsidR="00106546" w:rsidRPr="00106546">
        <w:rPr>
          <w:rFonts w:ascii="Gadugi" w:hAnsi="Gadugi" w:cs="Calibri"/>
          <w:bCs/>
          <w:sz w:val="22"/>
        </w:rPr>
        <w:t xml:space="preserve">i chiede di fornire </w:t>
      </w:r>
      <w:r w:rsidR="00106546" w:rsidRPr="00106546">
        <w:rPr>
          <w:rFonts w:ascii="Gadugi" w:hAnsi="Gadugi" w:cs="Calibri"/>
          <w:bCs/>
          <w:sz w:val="22"/>
          <w:u w:val="single"/>
        </w:rPr>
        <w:t>a corredo dell’offerta</w:t>
      </w:r>
      <w:r w:rsidR="00106546" w:rsidRPr="00106546">
        <w:rPr>
          <w:rFonts w:ascii="Gadugi" w:hAnsi="Gadugi" w:cs="Calibri"/>
          <w:bCs/>
          <w:sz w:val="22"/>
        </w:rPr>
        <w:t xml:space="preserve"> anche la documentazione di conformità marcatura CE DM secondo le prescrizioni del successivo Regolamento UE 2023/607</w:t>
      </w:r>
      <w:r w:rsidR="00912FCA">
        <w:rPr>
          <w:rFonts w:ascii="Gadugi" w:hAnsi="Gadugi" w:cs="Calibri"/>
          <w:bCs/>
          <w:sz w:val="22"/>
        </w:rPr>
        <w:t>.</w:t>
      </w:r>
      <w:r w:rsidR="00106546" w:rsidRPr="00106546">
        <w:rPr>
          <w:rFonts w:ascii="Gadugi" w:hAnsi="Gadugi" w:cs="Calibri"/>
          <w:bCs/>
          <w:sz w:val="22"/>
        </w:rPr>
        <w:t xml:space="preserve"> </w:t>
      </w:r>
      <w:r w:rsidR="00912FCA">
        <w:rPr>
          <w:rFonts w:ascii="Gadugi" w:hAnsi="Gadugi" w:cs="Calibri"/>
          <w:bCs/>
          <w:sz w:val="22"/>
        </w:rPr>
        <w:t>P</w:t>
      </w:r>
      <w:r w:rsidR="00106546" w:rsidRPr="00106546">
        <w:rPr>
          <w:rFonts w:ascii="Gadugi" w:hAnsi="Gadugi" w:cs="Calibri"/>
          <w:bCs/>
          <w:sz w:val="22"/>
        </w:rPr>
        <w:t>er permettere la verifica dell’eventuale validità di estensione del certificato</w:t>
      </w:r>
      <w:r w:rsidR="00106546">
        <w:rPr>
          <w:rFonts w:ascii="Gadugi" w:hAnsi="Gadugi" w:cs="Calibri"/>
          <w:bCs/>
          <w:sz w:val="22"/>
        </w:rPr>
        <w:t>, qualora</w:t>
      </w:r>
      <w:r w:rsidR="00106546" w:rsidRPr="00106546">
        <w:rPr>
          <w:rFonts w:ascii="Gadugi" w:hAnsi="Gadugi" w:cs="Calibri"/>
          <w:bCs/>
          <w:sz w:val="22"/>
        </w:rPr>
        <w:t xml:space="preserve"> fosse scaduto, si produca una delle seguenti opzioni: </w:t>
      </w:r>
    </w:p>
    <w:p w14:paraId="6F33EB79" w14:textId="50628D9D" w:rsidR="00106546" w:rsidRPr="00106546" w:rsidRDefault="00106546" w:rsidP="002A6B5E">
      <w:pPr>
        <w:pStyle w:val="Paragrafoelenco"/>
        <w:widowControl w:val="0"/>
        <w:numPr>
          <w:ilvl w:val="0"/>
          <w:numId w:val="31"/>
        </w:numPr>
        <w:adjustRightInd w:val="0"/>
        <w:spacing w:after="120"/>
        <w:contextualSpacing/>
        <w:textAlignment w:val="baseline"/>
        <w:rPr>
          <w:rFonts w:ascii="Gadugi" w:hAnsi="Gadugi" w:cs="Calibri"/>
          <w:bCs/>
          <w:sz w:val="22"/>
        </w:rPr>
      </w:pPr>
      <w:r w:rsidRPr="00106546">
        <w:rPr>
          <w:rFonts w:ascii="Gadugi" w:hAnsi="Gadugi" w:cs="Calibri"/>
          <w:bCs/>
          <w:sz w:val="22"/>
        </w:rPr>
        <w:t xml:space="preserve">Autocertificazione di rispondenza a tutti i requisiti del regolamento UE 2023/607; </w:t>
      </w:r>
    </w:p>
    <w:p w14:paraId="4F60BF86" w14:textId="42774823" w:rsidR="00106546" w:rsidRPr="008A1B12" w:rsidRDefault="00106546" w:rsidP="002A6B5E">
      <w:pPr>
        <w:pStyle w:val="Paragrafoelenco"/>
        <w:widowControl w:val="0"/>
        <w:numPr>
          <w:ilvl w:val="0"/>
          <w:numId w:val="31"/>
        </w:numPr>
        <w:adjustRightInd w:val="0"/>
        <w:spacing w:after="120"/>
        <w:contextualSpacing/>
        <w:textAlignment w:val="baseline"/>
        <w:rPr>
          <w:rFonts w:ascii="Gadugi" w:hAnsi="Gadugi" w:cs="Calibri"/>
          <w:bCs/>
          <w:sz w:val="22"/>
        </w:rPr>
      </w:pPr>
      <w:r w:rsidRPr="00106546">
        <w:rPr>
          <w:rFonts w:ascii="Gadugi" w:hAnsi="Gadugi" w:cs="Calibri"/>
          <w:bCs/>
          <w:sz w:val="22"/>
        </w:rPr>
        <w:t>“</w:t>
      </w:r>
      <w:r w:rsidRPr="00106546">
        <w:rPr>
          <w:rFonts w:ascii="Gadugi" w:hAnsi="Gadugi" w:cs="Calibri"/>
          <w:bCs/>
          <w:i/>
          <w:iCs/>
          <w:sz w:val="22"/>
        </w:rPr>
        <w:t>Confirmation letter</w:t>
      </w:r>
      <w:r w:rsidRPr="00106546">
        <w:rPr>
          <w:rFonts w:ascii="Gadugi" w:hAnsi="Gadugi" w:cs="Calibri"/>
          <w:bCs/>
          <w:sz w:val="22"/>
        </w:rPr>
        <w:t xml:space="preserve">” dell’Organismo </w:t>
      </w:r>
      <w:r w:rsidRPr="008A1B12">
        <w:rPr>
          <w:rFonts w:ascii="Gadugi" w:hAnsi="Gadugi" w:cs="Calibri"/>
          <w:bCs/>
          <w:sz w:val="22"/>
        </w:rPr>
        <w:t>Notificato, secondo ad esempio il documento del TEAM NB-MED del 03.05.2023</w:t>
      </w:r>
      <w:r w:rsidR="008A1B12">
        <w:rPr>
          <w:rFonts w:ascii="Gadugi" w:hAnsi="Gadugi" w:cs="Calibri"/>
          <w:bCs/>
          <w:sz w:val="22"/>
        </w:rPr>
        <w:t xml:space="preserve"> (</w:t>
      </w:r>
      <w:hyperlink r:id="rId8" w:history="1">
        <w:r w:rsidR="008A1B12" w:rsidRPr="008A1B12">
          <w:rPr>
            <w:rStyle w:val="Collegamentoipertestuale"/>
            <w:rFonts w:ascii="Gadugi" w:hAnsi="Gadugi" w:cs="Calibri"/>
            <w:bCs/>
            <w:sz w:val="22"/>
          </w:rPr>
          <w:t>https://health.ec.europa.eu/latest-updates/template-nb-confirmation-letter-framework-regulation-eu-2023607-2023-05-24_en</w:t>
        </w:r>
      </w:hyperlink>
      <w:r w:rsidR="008A1B12" w:rsidRPr="008A1B12">
        <w:rPr>
          <w:rFonts w:ascii="Gadugi" w:hAnsi="Gadugi" w:cs="Calibri"/>
          <w:bCs/>
          <w:sz w:val="22"/>
        </w:rPr>
        <w:t>)</w:t>
      </w:r>
      <w:r w:rsidRPr="008A1B12">
        <w:rPr>
          <w:rFonts w:ascii="Gadugi" w:hAnsi="Gadugi" w:cs="Calibri"/>
          <w:bCs/>
          <w:sz w:val="22"/>
        </w:rPr>
        <w:t>;</w:t>
      </w:r>
    </w:p>
    <w:p w14:paraId="5CA0CEE3" w14:textId="286AE5B2" w:rsidR="0012594E" w:rsidRDefault="007D7F08" w:rsidP="0012594E">
      <w:pPr>
        <w:contextualSpacing/>
        <w:rPr>
          <w:rFonts w:ascii="Gadugi" w:hAnsi="Gadugi" w:cs="Calibri"/>
          <w:bCs/>
          <w:sz w:val="22"/>
        </w:rPr>
      </w:pPr>
      <w:r>
        <w:rPr>
          <w:rFonts w:ascii="Gadugi" w:hAnsi="Gadugi" w:cs="Calibri"/>
          <w:bCs/>
          <w:sz w:val="22"/>
          <w:u w:val="single"/>
        </w:rPr>
        <w:t>A</w:t>
      </w:r>
      <w:r w:rsidR="0012594E" w:rsidRPr="00A10F97">
        <w:rPr>
          <w:rFonts w:ascii="Gadugi" w:hAnsi="Gadugi" w:cs="Calibri"/>
          <w:bCs/>
          <w:sz w:val="22"/>
          <w:u w:val="single"/>
        </w:rPr>
        <w:t>l momento dell’Ordinativi di Fornitura nonché al momento della consegna</w:t>
      </w:r>
      <w:r w:rsidR="0012594E" w:rsidRPr="00A10F97">
        <w:rPr>
          <w:rFonts w:ascii="Gadugi" w:hAnsi="Gadugi" w:cs="Calibri"/>
          <w:bCs/>
          <w:sz w:val="22"/>
        </w:rPr>
        <w:t xml:space="preserve">, </w:t>
      </w:r>
      <w:r w:rsidR="00106546" w:rsidRPr="00106546">
        <w:rPr>
          <w:rFonts w:ascii="Gadugi" w:hAnsi="Gadugi" w:cs="Calibri"/>
          <w:bCs/>
          <w:sz w:val="22"/>
        </w:rPr>
        <w:t xml:space="preserve">tutti i dispositivi medici offerti dovranno essere in regola con gli obblighi di registrazione presso la Banca dati dei Dispositivi </w:t>
      </w:r>
      <w:r w:rsidR="00106546" w:rsidRPr="00106546">
        <w:rPr>
          <w:rFonts w:ascii="Gadugi" w:hAnsi="Gadugi" w:cs="Calibri"/>
          <w:bCs/>
          <w:sz w:val="22"/>
        </w:rPr>
        <w:lastRenderedPageBreak/>
        <w:t>Medici costituita presso il Ministero della Salute in conformità ai requisiti del D</w:t>
      </w:r>
      <w:r w:rsidR="00106546">
        <w:rPr>
          <w:rFonts w:ascii="Gadugi" w:hAnsi="Gadugi" w:cs="Calibri"/>
          <w:bCs/>
          <w:sz w:val="22"/>
        </w:rPr>
        <w:t>.</w:t>
      </w:r>
      <w:r w:rsidR="00106546" w:rsidRPr="00106546">
        <w:rPr>
          <w:rFonts w:ascii="Gadugi" w:hAnsi="Gadugi" w:cs="Calibri"/>
          <w:bCs/>
          <w:sz w:val="22"/>
        </w:rPr>
        <w:t>L</w:t>
      </w:r>
      <w:r w:rsidR="00106546">
        <w:rPr>
          <w:rFonts w:ascii="Gadugi" w:hAnsi="Gadugi" w:cs="Calibri"/>
          <w:bCs/>
          <w:sz w:val="22"/>
        </w:rPr>
        <w:t>gs.</w:t>
      </w:r>
      <w:r w:rsidR="00106546" w:rsidRPr="00106546">
        <w:rPr>
          <w:rFonts w:ascii="Gadugi" w:hAnsi="Gadugi" w:cs="Calibri"/>
          <w:bCs/>
          <w:sz w:val="22"/>
        </w:rPr>
        <w:t xml:space="preserve"> 137/2022 e</w:t>
      </w:r>
      <w:r w:rsidR="00912FCA">
        <w:rPr>
          <w:rFonts w:ascii="Gadugi" w:hAnsi="Gadugi" w:cs="Calibri"/>
          <w:bCs/>
          <w:sz w:val="22"/>
        </w:rPr>
        <w:t xml:space="preserve">, </w:t>
      </w:r>
      <w:r w:rsidR="00106546" w:rsidRPr="00106546">
        <w:rPr>
          <w:rFonts w:ascii="Gadugi" w:hAnsi="Gadugi" w:cs="Calibri"/>
          <w:bCs/>
          <w:sz w:val="22"/>
        </w:rPr>
        <w:t>o</w:t>
      </w:r>
      <w:r w:rsidR="00912FCA">
        <w:rPr>
          <w:rFonts w:ascii="Gadugi" w:hAnsi="Gadugi" w:cs="Calibri"/>
          <w:bCs/>
          <w:sz w:val="22"/>
        </w:rPr>
        <w:t>ve applicabile,</w:t>
      </w:r>
      <w:r w:rsidR="00106546" w:rsidRPr="00106546">
        <w:rPr>
          <w:rFonts w:ascii="Gadugi" w:hAnsi="Gadugi" w:cs="Calibri"/>
          <w:bCs/>
          <w:sz w:val="22"/>
        </w:rPr>
        <w:t xml:space="preserve"> quanto previsto dal Regolamento (UE) 2017/745 (EUDAMED) e s.m.i</w:t>
      </w:r>
      <w:r w:rsidR="0012594E" w:rsidRPr="00A10F97">
        <w:rPr>
          <w:rFonts w:ascii="Gadugi" w:hAnsi="Gadugi" w:cs="Calibri"/>
          <w:bCs/>
          <w:sz w:val="22"/>
        </w:rPr>
        <w:t>.</w:t>
      </w:r>
      <w:r w:rsidR="00106546">
        <w:rPr>
          <w:rFonts w:ascii="Gadugi" w:hAnsi="Gadugi" w:cs="Calibri"/>
          <w:bCs/>
          <w:sz w:val="22"/>
        </w:rPr>
        <w:t>.</w:t>
      </w:r>
    </w:p>
    <w:p w14:paraId="22D0780A" w14:textId="77777777" w:rsidR="003516A0" w:rsidRDefault="003516A0" w:rsidP="0012594E">
      <w:pPr>
        <w:contextualSpacing/>
        <w:rPr>
          <w:rFonts w:ascii="Gadugi" w:hAnsi="Gadugi" w:cs="Calibri"/>
          <w:bCs/>
          <w:sz w:val="22"/>
        </w:rPr>
      </w:pPr>
    </w:p>
    <w:p w14:paraId="422E4E0D" w14:textId="2D443F73" w:rsidR="007D7F08" w:rsidRDefault="007D7F08" w:rsidP="007D7F08">
      <w:pPr>
        <w:contextualSpacing/>
        <w:rPr>
          <w:rFonts w:ascii="Gadugi" w:hAnsi="Gadugi" w:cs="Calibri"/>
          <w:bCs/>
          <w:sz w:val="22"/>
        </w:rPr>
      </w:pPr>
      <w:r w:rsidRPr="007D7F08">
        <w:rPr>
          <w:rFonts w:ascii="Gadugi" w:hAnsi="Gadugi" w:cs="Calibri"/>
          <w:bCs/>
          <w:sz w:val="22"/>
        </w:rPr>
        <w:t xml:space="preserve">Infine, si precisa che </w:t>
      </w:r>
      <w:r>
        <w:rPr>
          <w:rFonts w:ascii="Gadugi" w:hAnsi="Gadugi" w:cs="Calibri"/>
          <w:bCs/>
          <w:sz w:val="22"/>
        </w:rPr>
        <w:t>nei casi in cui le apparecchiature oggetto di fornitura costituiscano un S</w:t>
      </w:r>
      <w:r w:rsidRPr="007D7F08">
        <w:rPr>
          <w:rFonts w:ascii="Gadugi" w:hAnsi="Gadugi" w:cs="Calibri"/>
          <w:bCs/>
          <w:sz w:val="22"/>
        </w:rPr>
        <w:t>istema ai sensi del</w:t>
      </w:r>
      <w:r>
        <w:rPr>
          <w:rFonts w:ascii="Gadugi" w:hAnsi="Gadugi" w:cs="Calibri"/>
          <w:bCs/>
          <w:sz w:val="22"/>
        </w:rPr>
        <w:t>l’art.2 “Definizioni” del</w:t>
      </w:r>
      <w:r w:rsidRPr="007D7F08">
        <w:rPr>
          <w:rFonts w:ascii="Gadugi" w:hAnsi="Gadugi" w:cs="Calibri"/>
          <w:bCs/>
          <w:sz w:val="22"/>
        </w:rPr>
        <w:t xml:space="preserve"> Regolamento 745/2017 (</w:t>
      </w:r>
      <w:r>
        <w:rPr>
          <w:rFonts w:ascii="Gadugi" w:hAnsi="Gadugi" w:cs="Calibri"/>
          <w:bCs/>
          <w:i/>
          <w:iCs/>
          <w:sz w:val="22"/>
        </w:rPr>
        <w:t>11)</w:t>
      </w:r>
      <w:r w:rsidRPr="007D7F08">
        <w:rPr>
          <w:rFonts w:ascii="Gadugi" w:hAnsi="Gadugi" w:cs="Calibri"/>
          <w:bCs/>
          <w:i/>
          <w:iCs/>
          <w:sz w:val="22"/>
        </w:rPr>
        <w:t xml:space="preserve"> &lt;&lt;sistema&gt;&gt;:</w:t>
      </w:r>
      <w:r w:rsidRPr="007D7F08">
        <w:rPr>
          <w:rFonts w:ascii="Gadugi" w:hAnsi="Gadugi" w:cs="Calibri"/>
          <w:bCs/>
          <w:sz w:val="22"/>
        </w:rPr>
        <w:t xml:space="preserve"> </w:t>
      </w:r>
      <w:r w:rsidRPr="007D7F08">
        <w:rPr>
          <w:rFonts w:ascii="Gadugi" w:hAnsi="Gadugi" w:cs="Calibri"/>
          <w:bCs/>
          <w:i/>
          <w:iCs/>
          <w:sz w:val="22"/>
        </w:rPr>
        <w:t>una combinazione di prodotti, confezionati insieme e non, che sono destinati a essere interconnessi o combinati per raggiungere una specifica destinazione d’uso medica</w:t>
      </w:r>
      <w:r w:rsidRPr="007D7F08">
        <w:rPr>
          <w:rFonts w:ascii="Gadugi" w:hAnsi="Gadugi" w:cs="Calibri"/>
          <w:bCs/>
          <w:sz w:val="22"/>
        </w:rPr>
        <w:t>)</w:t>
      </w:r>
      <w:r>
        <w:rPr>
          <w:rFonts w:ascii="Gadugi" w:hAnsi="Gadugi" w:cs="Calibri"/>
          <w:bCs/>
          <w:sz w:val="22"/>
        </w:rPr>
        <w:t>,</w:t>
      </w:r>
      <w:r w:rsidRPr="007D7F08">
        <w:rPr>
          <w:rFonts w:ascii="Gadugi" w:hAnsi="Gadugi" w:cs="Calibri"/>
          <w:bCs/>
          <w:sz w:val="22"/>
        </w:rPr>
        <w:t xml:space="preserve"> oltre alle certificazioni di tutti i</w:t>
      </w:r>
      <w:r>
        <w:rPr>
          <w:rFonts w:ascii="Gadugi" w:hAnsi="Gadugi" w:cs="Calibri"/>
          <w:bCs/>
          <w:sz w:val="22"/>
        </w:rPr>
        <w:t xml:space="preserve"> </w:t>
      </w:r>
      <w:r w:rsidRPr="007D7F08">
        <w:rPr>
          <w:rFonts w:ascii="Gadugi" w:hAnsi="Gadugi" w:cs="Calibri"/>
          <w:bCs/>
          <w:sz w:val="22"/>
        </w:rPr>
        <w:t>componenti dello stesso</w:t>
      </w:r>
      <w:r>
        <w:rPr>
          <w:rFonts w:ascii="Gadugi" w:hAnsi="Gadugi" w:cs="Calibri"/>
          <w:bCs/>
          <w:sz w:val="22"/>
        </w:rPr>
        <w:t>,</w:t>
      </w:r>
      <w:r w:rsidRPr="007D7F08">
        <w:rPr>
          <w:rFonts w:ascii="Gadugi" w:hAnsi="Gadugi" w:cs="Calibri"/>
          <w:bCs/>
          <w:sz w:val="22"/>
        </w:rPr>
        <w:t xml:space="preserve"> in fase di collaudo dovrà essere consegnata idonea</w:t>
      </w:r>
      <w:r>
        <w:rPr>
          <w:rFonts w:ascii="Gadugi" w:hAnsi="Gadugi" w:cs="Calibri"/>
          <w:bCs/>
          <w:sz w:val="22"/>
        </w:rPr>
        <w:t xml:space="preserve"> </w:t>
      </w:r>
      <w:r w:rsidRPr="007D7F08">
        <w:rPr>
          <w:rFonts w:ascii="Gadugi" w:hAnsi="Gadugi" w:cs="Calibri"/>
          <w:bCs/>
          <w:sz w:val="22"/>
        </w:rPr>
        <w:t>dichiarazione di cui all’art. 22 del regolamento stesso.</w:t>
      </w:r>
    </w:p>
    <w:p w14:paraId="7B03713D" w14:textId="77777777" w:rsidR="007D7F08" w:rsidRDefault="007D7F08" w:rsidP="0012594E">
      <w:pPr>
        <w:contextualSpacing/>
        <w:rPr>
          <w:rFonts w:ascii="Gadugi" w:hAnsi="Gadugi" w:cs="Calibri"/>
          <w:bCs/>
          <w:sz w:val="22"/>
        </w:rPr>
      </w:pPr>
    </w:p>
    <w:p w14:paraId="309B04D2" w14:textId="06311D3A" w:rsidR="003516A0" w:rsidRPr="00A10F97" w:rsidRDefault="003516A0" w:rsidP="003516A0">
      <w:pPr>
        <w:contextualSpacing/>
        <w:rPr>
          <w:rFonts w:ascii="Gadugi" w:eastAsia="Arial Unicode MS" w:hAnsi="Gadugi" w:cs="Calibri"/>
          <w:bCs/>
          <w:sz w:val="22"/>
        </w:rPr>
      </w:pPr>
      <w:r>
        <w:rPr>
          <w:rFonts w:ascii="Gadugi" w:hAnsi="Gadugi" w:cs="Calibri"/>
          <w:bCs/>
          <w:sz w:val="22"/>
        </w:rPr>
        <w:t>Ove applicabile, è richiesto il rispetto della D</w:t>
      </w:r>
      <w:r w:rsidRPr="003516A0">
        <w:rPr>
          <w:rFonts w:ascii="Gadugi" w:hAnsi="Gadugi" w:cs="Calibri"/>
          <w:bCs/>
          <w:sz w:val="22"/>
        </w:rPr>
        <w:t>irettiva RoHS</w:t>
      </w:r>
      <w:r>
        <w:rPr>
          <w:rFonts w:ascii="Gadugi" w:hAnsi="Gadugi" w:cs="Calibri"/>
          <w:bCs/>
          <w:sz w:val="22"/>
        </w:rPr>
        <w:t xml:space="preserve"> </w:t>
      </w:r>
      <w:r w:rsidRPr="003516A0">
        <w:rPr>
          <w:rFonts w:ascii="Gadugi" w:hAnsi="Gadugi" w:cs="Calibri"/>
          <w:bCs/>
          <w:sz w:val="22"/>
        </w:rPr>
        <w:t>per la restrizione</w:t>
      </w:r>
      <w:r>
        <w:rPr>
          <w:rFonts w:ascii="Gadugi" w:hAnsi="Gadugi" w:cs="Calibri"/>
          <w:bCs/>
          <w:sz w:val="22"/>
        </w:rPr>
        <w:t xml:space="preserve"> </w:t>
      </w:r>
      <w:r w:rsidRPr="003516A0">
        <w:rPr>
          <w:rFonts w:ascii="Gadugi" w:hAnsi="Gadugi" w:cs="Calibri"/>
          <w:bCs/>
          <w:sz w:val="22"/>
        </w:rPr>
        <w:t>dell'uso di determinate sostanze pericolose nelle apparecchiature elettriche ed elettroniche</w:t>
      </w:r>
      <w:r>
        <w:rPr>
          <w:rFonts w:ascii="Gadugi" w:hAnsi="Gadugi" w:cs="Calibri"/>
          <w:bCs/>
          <w:sz w:val="22"/>
        </w:rPr>
        <w:t>.</w:t>
      </w:r>
    </w:p>
    <w:bookmarkEnd w:id="6"/>
    <w:p w14:paraId="202DB967" w14:textId="77777777" w:rsidR="0012594E" w:rsidRPr="00A10F97" w:rsidRDefault="0012594E" w:rsidP="0012594E">
      <w:pPr>
        <w:contextualSpacing/>
        <w:rPr>
          <w:rFonts w:ascii="Gadugi" w:hAnsi="Gadugi" w:cs="Calibri"/>
          <w:bCs/>
          <w:sz w:val="22"/>
        </w:rPr>
      </w:pPr>
    </w:p>
    <w:p w14:paraId="35244C4A" w14:textId="77777777" w:rsidR="00507970" w:rsidRPr="00366C7F" w:rsidRDefault="00507970" w:rsidP="00507970">
      <w:pPr>
        <w:contextualSpacing/>
        <w:rPr>
          <w:rFonts w:ascii="Gadugi" w:hAnsi="Gadugi" w:cs="Calibri"/>
          <w:b/>
          <w:bCs/>
          <w:sz w:val="22"/>
          <w:u w:val="single"/>
        </w:rPr>
      </w:pPr>
      <w:r w:rsidRPr="00366C7F">
        <w:rPr>
          <w:rFonts w:ascii="Gadugi" w:hAnsi="Gadugi" w:cs="Calibri"/>
          <w:b/>
          <w:bCs/>
          <w:sz w:val="22"/>
          <w:u w:val="single"/>
        </w:rPr>
        <w:t>Protezione dei dati</w:t>
      </w:r>
    </w:p>
    <w:p w14:paraId="4C8F7E1C" w14:textId="77777777" w:rsidR="00507970" w:rsidRPr="00366C7F" w:rsidRDefault="00507970" w:rsidP="00507970">
      <w:pPr>
        <w:contextualSpacing/>
        <w:rPr>
          <w:rFonts w:ascii="Gadugi" w:hAnsi="Gadugi" w:cs="Calibri"/>
          <w:bCs/>
          <w:sz w:val="22"/>
        </w:rPr>
      </w:pPr>
      <w:r w:rsidRPr="00366C7F">
        <w:rPr>
          <w:rFonts w:ascii="Gadugi" w:hAnsi="Gadugi" w:cs="Calibri"/>
          <w:bCs/>
          <w:sz w:val="22"/>
        </w:rPr>
        <w:t xml:space="preserve">Relativamente all’oggetto della fornitura, e per tutto il periodo del servizio di manutenzione, l’aggiudicatario si intende impegnato a rispettare la regolamentazione in vigore applicabile al trattamento dei dati a carattere personale e, in particolare, il regolamento (UE) 2016/679 del Parlamento europeo e del Consiglio del 27 aprile 2016. </w:t>
      </w:r>
    </w:p>
    <w:p w14:paraId="37E5E019" w14:textId="1D584603" w:rsidR="00507970" w:rsidRPr="00366C7F" w:rsidRDefault="00507970" w:rsidP="00507970">
      <w:pPr>
        <w:contextualSpacing/>
        <w:rPr>
          <w:rFonts w:ascii="Gadugi" w:hAnsi="Gadugi" w:cs="Calibri"/>
          <w:bCs/>
          <w:sz w:val="22"/>
        </w:rPr>
      </w:pPr>
      <w:r w:rsidRPr="00366C7F">
        <w:rPr>
          <w:rFonts w:ascii="Gadugi" w:hAnsi="Gadugi" w:cs="Calibri"/>
          <w:bCs/>
          <w:sz w:val="22"/>
        </w:rPr>
        <w:t>A tal proposito in sede di offerta dovrà essere compilato l’allegato “</w:t>
      </w:r>
      <w:r w:rsidRPr="00366C7F">
        <w:rPr>
          <w:rFonts w:ascii="Gadugi" w:hAnsi="Gadugi" w:cs="Calibri"/>
          <w:b/>
          <w:bCs/>
          <w:sz w:val="22"/>
        </w:rPr>
        <w:t>Software e sicurezza informatica</w:t>
      </w:r>
      <w:r w:rsidRPr="00366C7F">
        <w:rPr>
          <w:rFonts w:ascii="Gadugi" w:hAnsi="Gadugi" w:cs="Calibri"/>
          <w:bCs/>
          <w:sz w:val="22"/>
        </w:rPr>
        <w:t xml:space="preserve">” corredato da una relazione  dettagliata che descriva le misure implementate in termini di “Data Protection by design e by default relativamente al nuovo Regolamento Generale sulla Protezione dei dati personali (UE) 2016/679” supportata da eventuale materiale informativo e tecnico che l’Appaltatore ritiene opportuno presentare in cui, relativamente alla protezione dei dati (Privacy) si descrive come la fornitura e il servizio offerto rispondono a quanto previsto dalla normativa vigente sulla privacy – ove del caso – con dettaglio sugli aspetti peculiari del Regolamento quali privacy by design, privacy by default, e in generale quanto messo in atto per ridurre e minimizzare i rischi in termini di impatto sui dati degli interessati ed ogni misura tecnica, giuridica ed organizzativa adottata, tenuto conto dello stato dell’arte. Nel dettaglio dovrà essere descritto, nell’ottica del GDPR e della sicurezza dei dati, come vengono effettuati i trattamenti di dati all’interno dell’apparecchiatura fornita e nell’ambito delle attività manutentive, compresi eventuali collegamenti da remoto. Inoltre, dovrà essere dettagliatamente indicato se l’offerente prevede di effettuare trattamenti di dati in sedi diverse da quelle dell’istituto </w:t>
      </w:r>
      <w:r w:rsidR="00BA0CB5" w:rsidRPr="00366C7F">
        <w:rPr>
          <w:rFonts w:ascii="Gadugi" w:hAnsi="Gadugi" w:cs="Calibri"/>
          <w:bCs/>
          <w:sz w:val="22"/>
        </w:rPr>
        <w:t>e</w:t>
      </w:r>
      <w:r w:rsidRPr="00366C7F">
        <w:rPr>
          <w:rFonts w:ascii="Gadugi" w:hAnsi="Gadugi" w:cs="Calibri"/>
          <w:bCs/>
          <w:sz w:val="22"/>
        </w:rPr>
        <w:t>, eventualmente, con quali modalità e sicurezze.</w:t>
      </w:r>
    </w:p>
    <w:p w14:paraId="2EBAD4AF" w14:textId="46DA7B75" w:rsidR="0012594E" w:rsidRPr="00A10F97" w:rsidRDefault="000A51B5" w:rsidP="00507970">
      <w:pPr>
        <w:spacing w:before="120" w:after="120"/>
        <w:rPr>
          <w:rFonts w:ascii="Gadugi" w:hAnsi="Gadugi" w:cstheme="minorHAnsi"/>
          <w:sz w:val="22"/>
        </w:rPr>
      </w:pPr>
      <w:r w:rsidRPr="00C37BE0">
        <w:rPr>
          <w:rFonts w:ascii="Gadugi" w:hAnsi="Gadugi" w:cstheme="minorHAnsi"/>
          <w:sz w:val="22"/>
        </w:rPr>
        <w:t>È richiesto inoltre il rispetto di quanto previsto dalle normative e linee guida emanate da AgID e ACN nonché dalla direttiva NIS.</w:t>
      </w:r>
    </w:p>
    <w:p w14:paraId="41288294" w14:textId="4C632333" w:rsidR="00020DF1" w:rsidRPr="00020DF1" w:rsidRDefault="0012594E" w:rsidP="005D3CB5">
      <w:pPr>
        <w:widowControl w:val="0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overflowPunct w:val="0"/>
        <w:autoSpaceDE w:val="0"/>
        <w:autoSpaceDN w:val="0"/>
        <w:adjustRightInd w:val="0"/>
        <w:spacing w:line="360" w:lineRule="atLeast"/>
        <w:ind w:left="360"/>
        <w:textAlignment w:val="baseline"/>
        <w:outlineLvl w:val="0"/>
        <w:rPr>
          <w:rFonts w:ascii="Gadugi" w:hAnsi="Gadugi" w:cs="Calibri"/>
          <w:b/>
          <w:bCs/>
          <w:color w:val="000000"/>
          <w:sz w:val="22"/>
        </w:rPr>
      </w:pPr>
      <w:bookmarkStart w:id="7" w:name="_Toc197077520"/>
      <w:r w:rsidRPr="00A10F97">
        <w:rPr>
          <w:rFonts w:ascii="Gadugi" w:hAnsi="Gadugi" w:cs="Calibri"/>
          <w:b/>
          <w:bCs/>
          <w:color w:val="000000"/>
          <w:sz w:val="22"/>
        </w:rPr>
        <w:t>Condizioni di fornitura</w:t>
      </w:r>
      <w:bookmarkEnd w:id="7"/>
      <w:r w:rsidRPr="00A10F97">
        <w:rPr>
          <w:rFonts w:ascii="Gadugi" w:hAnsi="Gadugi" w:cs="Calibri"/>
          <w:b/>
          <w:bCs/>
          <w:color w:val="000000"/>
          <w:sz w:val="22"/>
        </w:rPr>
        <w:fldChar w:fldCharType="begin"/>
      </w:r>
      <w:r w:rsidRPr="00A10F97">
        <w:rPr>
          <w:rFonts w:ascii="Gadugi" w:hAnsi="Gadugi"/>
          <w:sz w:val="22"/>
        </w:rPr>
        <w:instrText xml:space="preserve"> XE "</w:instrText>
      </w:r>
      <w:r w:rsidRPr="00A10F97">
        <w:rPr>
          <w:rFonts w:ascii="Gadugi" w:hAnsi="Gadugi" w:cs="Calibri"/>
          <w:b/>
          <w:bCs/>
          <w:color w:val="000000"/>
          <w:sz w:val="22"/>
        </w:rPr>
        <w:instrText>Condizioni di fornitura</w:instrText>
      </w:r>
      <w:r w:rsidRPr="00A10F97">
        <w:rPr>
          <w:rFonts w:ascii="Gadugi" w:hAnsi="Gadugi"/>
          <w:sz w:val="22"/>
        </w:rPr>
        <w:instrText xml:space="preserve">" </w:instrText>
      </w:r>
      <w:r w:rsidRPr="00A10F97">
        <w:rPr>
          <w:rFonts w:ascii="Gadugi" w:hAnsi="Gadugi" w:cs="Calibri"/>
          <w:b/>
          <w:bCs/>
          <w:color w:val="000000"/>
          <w:sz w:val="22"/>
        </w:rPr>
        <w:fldChar w:fldCharType="end"/>
      </w:r>
    </w:p>
    <w:p w14:paraId="06181DB0" w14:textId="77777777" w:rsidR="00405290" w:rsidRPr="00A10F97" w:rsidRDefault="00405290" w:rsidP="002A6B5E">
      <w:pPr>
        <w:pStyle w:val="Paragrafoelenco"/>
        <w:widowControl w:val="0"/>
        <w:numPr>
          <w:ilvl w:val="0"/>
          <w:numId w:val="10"/>
        </w:numPr>
        <w:tabs>
          <w:tab w:val="num" w:pos="0"/>
          <w:tab w:val="left" w:pos="567"/>
        </w:tabs>
        <w:overflowPunct w:val="0"/>
        <w:autoSpaceDE w:val="0"/>
        <w:autoSpaceDN w:val="0"/>
        <w:adjustRightInd w:val="0"/>
        <w:spacing w:before="240"/>
        <w:ind w:left="284" w:hanging="284"/>
        <w:contextualSpacing/>
        <w:textAlignment w:val="baseline"/>
        <w:rPr>
          <w:rFonts w:ascii="Gadugi" w:hAnsi="Gadugi" w:cs="Calibri"/>
          <w:b/>
          <w:bCs/>
          <w:color w:val="000000"/>
          <w:sz w:val="22"/>
        </w:rPr>
      </w:pPr>
      <w:r w:rsidRPr="00A10F97">
        <w:rPr>
          <w:rFonts w:ascii="Gadugi" w:hAnsi="Gadugi" w:cs="Calibri"/>
          <w:b/>
          <w:bCs/>
          <w:color w:val="000000"/>
          <w:sz w:val="22"/>
        </w:rPr>
        <w:t>Consegna e installazione</w:t>
      </w:r>
    </w:p>
    <w:p w14:paraId="66379F09" w14:textId="77777777" w:rsidR="00405290" w:rsidRPr="009471DC" w:rsidRDefault="00405290" w:rsidP="00405290">
      <w:pPr>
        <w:rPr>
          <w:rFonts w:ascii="Gadugi" w:hAnsi="Gadugi" w:cs="Calibri"/>
          <w:sz w:val="22"/>
        </w:rPr>
      </w:pPr>
      <w:r w:rsidRPr="00A10F97">
        <w:rPr>
          <w:rFonts w:ascii="Gadugi" w:hAnsi="Gadugi" w:cs="Calibri"/>
          <w:sz w:val="22"/>
        </w:rPr>
        <w:t xml:space="preserve">I sistemi di che trattasi dovranno essere consegnati nella versione corrispondente all’offerta, corredati di tutti gli accessori, cavi, connettori, software e quant’altro necessario per il corretto e sicuro funzionamento in relazione alla </w:t>
      </w:r>
      <w:r w:rsidRPr="009471DC">
        <w:rPr>
          <w:rFonts w:ascii="Gadugi" w:hAnsi="Gadugi" w:cs="Calibri"/>
          <w:sz w:val="22"/>
        </w:rPr>
        <w:t>destinazione d’uso, con una dotazione minima dei consumabili necessari all’avvio del servizio.</w:t>
      </w:r>
    </w:p>
    <w:p w14:paraId="7EDCFBA6" w14:textId="77777777" w:rsidR="00405290" w:rsidRPr="00A10F97" w:rsidRDefault="00405290" w:rsidP="00405290">
      <w:pPr>
        <w:rPr>
          <w:rFonts w:ascii="Gadugi" w:hAnsi="Gadugi" w:cs="Calibri"/>
          <w:b/>
          <w:sz w:val="22"/>
        </w:rPr>
      </w:pPr>
      <w:r w:rsidRPr="00A10F97">
        <w:rPr>
          <w:rFonts w:ascii="Gadugi" w:hAnsi="Gadugi" w:cs="Calibri"/>
          <w:b/>
          <w:sz w:val="22"/>
        </w:rPr>
        <w:lastRenderedPageBreak/>
        <w:t>Tutte le attrezzature consegnate devono essere nuove di fabbrica, costruite utilizzando parti nuove e devono</w:t>
      </w:r>
      <w:r>
        <w:rPr>
          <w:rFonts w:ascii="Gadugi" w:hAnsi="Gadugi" w:cs="Calibri"/>
          <w:b/>
          <w:sz w:val="22"/>
        </w:rPr>
        <w:t xml:space="preserve"> includere tutti i prerequisiti </w:t>
      </w:r>
      <w:r w:rsidRPr="00A10F97">
        <w:rPr>
          <w:rFonts w:ascii="Gadugi" w:hAnsi="Gadugi" w:cs="Calibri"/>
          <w:b/>
          <w:sz w:val="22"/>
        </w:rPr>
        <w:t xml:space="preserve">previsti per il loro </w:t>
      </w:r>
      <w:r>
        <w:rPr>
          <w:rFonts w:ascii="Gadugi" w:hAnsi="Gadugi" w:cs="Calibri"/>
          <w:b/>
          <w:sz w:val="22"/>
        </w:rPr>
        <w:t xml:space="preserve">sicuro e </w:t>
      </w:r>
      <w:r w:rsidRPr="00A10F97">
        <w:rPr>
          <w:rFonts w:ascii="Gadugi" w:hAnsi="Gadugi" w:cs="Calibri"/>
          <w:b/>
          <w:sz w:val="22"/>
        </w:rPr>
        <w:t>corretto funzionamento.</w:t>
      </w:r>
    </w:p>
    <w:p w14:paraId="1B097613" w14:textId="0973C24E" w:rsidR="001A45F8" w:rsidRPr="00430894" w:rsidRDefault="00405290" w:rsidP="001A45F8">
      <w:pPr>
        <w:rPr>
          <w:rFonts w:ascii="Gadugi" w:hAnsi="Gadugi" w:cs="Calibri"/>
          <w:sz w:val="22"/>
        </w:rPr>
      </w:pPr>
      <w:r w:rsidRPr="00A10F97">
        <w:rPr>
          <w:rFonts w:ascii="Gadugi" w:hAnsi="Gadugi" w:cs="Calibri"/>
          <w:sz w:val="22"/>
        </w:rPr>
        <w:t xml:space="preserve">La </w:t>
      </w:r>
      <w:r w:rsidRPr="00430894">
        <w:rPr>
          <w:rFonts w:ascii="Gadugi" w:hAnsi="Gadugi" w:cs="Calibri"/>
          <w:sz w:val="22"/>
        </w:rPr>
        <w:t xml:space="preserve">consegna dovrà essere eseguita in porto franco presso l’azienda </w:t>
      </w:r>
      <w:r w:rsidR="00314A87" w:rsidRPr="00430894">
        <w:rPr>
          <w:rFonts w:ascii="Gadugi" w:hAnsi="Gadugi" w:cs="Calibri"/>
          <w:sz w:val="22"/>
        </w:rPr>
        <w:t xml:space="preserve">destinataria, anche frazionata, entro </w:t>
      </w:r>
      <w:r w:rsidR="001A45F8" w:rsidRPr="00430894">
        <w:rPr>
          <w:rFonts w:ascii="Gadugi" w:hAnsi="Gadugi" w:cs="Calibri"/>
          <w:b/>
          <w:sz w:val="22"/>
        </w:rPr>
        <w:t xml:space="preserve">30 </w:t>
      </w:r>
      <w:r w:rsidRPr="00430894">
        <w:rPr>
          <w:rFonts w:ascii="Gadugi" w:hAnsi="Gadugi" w:cs="Calibri"/>
          <w:b/>
          <w:sz w:val="22"/>
        </w:rPr>
        <w:t>giorni solari</w:t>
      </w:r>
      <w:r w:rsidRPr="00430894">
        <w:rPr>
          <w:rFonts w:ascii="Gadugi" w:hAnsi="Gadugi" w:cs="Calibri"/>
          <w:sz w:val="22"/>
        </w:rPr>
        <w:t xml:space="preserve"> dalla data di emissione degli Ordinativi di Fornitura che saranno emessi dall’Azienda medesima</w:t>
      </w:r>
      <w:r w:rsidR="001A45F8" w:rsidRPr="00430894">
        <w:rPr>
          <w:rFonts w:ascii="Gadugi" w:hAnsi="Gadugi" w:cs="Calibri"/>
          <w:sz w:val="22"/>
        </w:rPr>
        <w:t>, salvo accordi diversi con le Aziende.</w:t>
      </w:r>
    </w:p>
    <w:p w14:paraId="1E4310C5" w14:textId="38F1D499" w:rsidR="00405290" w:rsidRPr="00EB7050" w:rsidRDefault="00405290" w:rsidP="00405290">
      <w:pPr>
        <w:rPr>
          <w:rFonts w:ascii="Gadugi" w:hAnsi="Gadugi" w:cs="Calibri"/>
          <w:sz w:val="22"/>
        </w:rPr>
      </w:pPr>
      <w:r w:rsidRPr="00430894">
        <w:rPr>
          <w:rFonts w:ascii="Gadugi" w:hAnsi="Gadugi" w:cs="Calibri"/>
          <w:sz w:val="22"/>
        </w:rPr>
        <w:t xml:space="preserve">L’installazione la messa in funzione e conseguentemente il collaudo funzionale dovranno essere conclusi come termine ultimo </w:t>
      </w:r>
      <w:r w:rsidRPr="00430894">
        <w:rPr>
          <w:rFonts w:ascii="Gadugi" w:hAnsi="Gadugi" w:cs="Calibri"/>
          <w:b/>
          <w:sz w:val="22"/>
        </w:rPr>
        <w:t xml:space="preserve">entro </w:t>
      </w:r>
      <w:r w:rsidR="001A45F8" w:rsidRPr="00430894">
        <w:rPr>
          <w:rFonts w:ascii="Gadugi" w:hAnsi="Gadugi" w:cs="Calibri"/>
          <w:b/>
          <w:sz w:val="22"/>
        </w:rPr>
        <w:t xml:space="preserve">15 </w:t>
      </w:r>
      <w:r w:rsidRPr="00430894">
        <w:rPr>
          <w:rFonts w:ascii="Gadugi" w:hAnsi="Gadugi" w:cs="Calibri"/>
          <w:b/>
          <w:sz w:val="22"/>
        </w:rPr>
        <w:t>giorni dalla data della consegna</w:t>
      </w:r>
      <w:r w:rsidRPr="00430894">
        <w:rPr>
          <w:rFonts w:ascii="Gadugi" w:hAnsi="Gadugi" w:cs="Calibri"/>
          <w:sz w:val="22"/>
        </w:rPr>
        <w:t>, salvo accordi diversi con le Aziende.</w:t>
      </w:r>
    </w:p>
    <w:p w14:paraId="0DE7193B" w14:textId="77777777" w:rsidR="00405290" w:rsidRPr="00A10F97" w:rsidRDefault="00405290" w:rsidP="00405290">
      <w:pPr>
        <w:autoSpaceDE w:val="0"/>
        <w:autoSpaceDN w:val="0"/>
        <w:adjustRightInd w:val="0"/>
        <w:rPr>
          <w:rFonts w:ascii="Gadugi" w:hAnsi="Gadugi" w:cs="Calibri"/>
          <w:sz w:val="22"/>
        </w:rPr>
      </w:pPr>
      <w:r w:rsidRPr="00EB7050">
        <w:rPr>
          <w:rFonts w:ascii="Gadugi" w:hAnsi="Gadugi" w:cs="Calibri"/>
          <w:sz w:val="22"/>
        </w:rPr>
        <w:t>Tutto ciò fatto salvo diverse disposizioni contenute nel Capitolato Speciale allegato a</w:t>
      </w:r>
      <w:r w:rsidRPr="00A10F97">
        <w:rPr>
          <w:rFonts w:ascii="Gadugi" w:hAnsi="Gadugi" w:cs="Calibri"/>
          <w:sz w:val="22"/>
        </w:rPr>
        <w:t>l presente documento o migliorie proposte.</w:t>
      </w:r>
    </w:p>
    <w:sectPr w:rsidR="00405290" w:rsidRPr="00A10F97" w:rsidSect="001259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134" w:bottom="680" w:left="1134" w:header="850" w:footer="454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BD88F" w14:textId="77777777" w:rsidR="004D7C2C" w:rsidRDefault="004D7C2C" w:rsidP="002750E3">
      <w:pPr>
        <w:spacing w:line="240" w:lineRule="auto"/>
      </w:pPr>
      <w:r>
        <w:separator/>
      </w:r>
    </w:p>
  </w:endnote>
  <w:endnote w:type="continuationSeparator" w:id="0">
    <w:p w14:paraId="55B4A487" w14:textId="77777777" w:rsidR="004D7C2C" w:rsidRDefault="004D7C2C" w:rsidP="002750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ont314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32426" w14:textId="77777777" w:rsidR="004D7C2C" w:rsidRDefault="004D7C2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Gadugi" w:hAnsi="Gadugi"/>
        <w:sz w:val="18"/>
        <w:szCs w:val="18"/>
      </w:rPr>
      <w:id w:val="1600219262"/>
      <w:docPartObj>
        <w:docPartGallery w:val="Page Numbers (Bottom of Page)"/>
        <w:docPartUnique/>
      </w:docPartObj>
    </w:sdtPr>
    <w:sdtEndPr/>
    <w:sdtContent>
      <w:sdt>
        <w:sdtPr>
          <w:rPr>
            <w:rFonts w:ascii="Gadugi" w:hAnsi="Gadugi"/>
            <w:sz w:val="18"/>
            <w:szCs w:val="18"/>
          </w:rPr>
          <w:id w:val="251405601"/>
          <w:docPartObj>
            <w:docPartGallery w:val="Page Numbers (Top of Page)"/>
            <w:docPartUnique/>
          </w:docPartObj>
        </w:sdtPr>
        <w:sdtEndPr/>
        <w:sdtContent>
          <w:p w14:paraId="39F91F51" w14:textId="177F7BB4" w:rsidR="004D7C2C" w:rsidRPr="0076795F" w:rsidRDefault="004D7C2C" w:rsidP="008831B2">
            <w:pPr>
              <w:pStyle w:val="Pidipagina"/>
              <w:spacing w:after="100"/>
              <w:jc w:val="right"/>
              <w:rPr>
                <w:rFonts w:ascii="Gadugi" w:hAnsi="Gadugi"/>
                <w:sz w:val="18"/>
                <w:szCs w:val="18"/>
              </w:rPr>
            </w:pPr>
            <w:r w:rsidRPr="0076795F">
              <w:rPr>
                <w:rFonts w:ascii="Gadugi" w:hAnsi="Gadugi"/>
                <w:sz w:val="18"/>
                <w:szCs w:val="18"/>
              </w:rPr>
              <w:t xml:space="preserve">Pag. </w:t>
            </w:r>
            <w:r w:rsidRPr="0076795F">
              <w:rPr>
                <w:rFonts w:ascii="Gadugi" w:hAnsi="Gadugi"/>
                <w:b/>
                <w:bCs/>
                <w:sz w:val="18"/>
                <w:szCs w:val="18"/>
              </w:rPr>
              <w:fldChar w:fldCharType="begin"/>
            </w:r>
            <w:r w:rsidRPr="0076795F">
              <w:rPr>
                <w:rFonts w:ascii="Gadugi" w:hAnsi="Gadugi"/>
                <w:b/>
                <w:bCs/>
                <w:sz w:val="18"/>
                <w:szCs w:val="18"/>
              </w:rPr>
              <w:instrText>PAGE</w:instrText>
            </w:r>
            <w:r w:rsidRPr="0076795F">
              <w:rPr>
                <w:rFonts w:ascii="Gadugi" w:hAnsi="Gadugi"/>
                <w:b/>
                <w:bCs/>
                <w:sz w:val="18"/>
                <w:szCs w:val="18"/>
              </w:rPr>
              <w:fldChar w:fldCharType="separate"/>
            </w:r>
            <w:r w:rsidR="00DC37C3">
              <w:rPr>
                <w:rFonts w:ascii="Gadugi" w:hAnsi="Gadugi"/>
                <w:b/>
                <w:bCs/>
                <w:noProof/>
                <w:sz w:val="18"/>
                <w:szCs w:val="18"/>
              </w:rPr>
              <w:t>21</w:t>
            </w:r>
            <w:r w:rsidRPr="0076795F">
              <w:rPr>
                <w:rFonts w:ascii="Gadugi" w:hAnsi="Gadugi"/>
                <w:b/>
                <w:bCs/>
                <w:sz w:val="18"/>
                <w:szCs w:val="18"/>
              </w:rPr>
              <w:fldChar w:fldCharType="end"/>
            </w:r>
            <w:r w:rsidRPr="0076795F">
              <w:rPr>
                <w:rFonts w:ascii="Gadugi" w:hAnsi="Gadugi"/>
                <w:sz w:val="18"/>
                <w:szCs w:val="18"/>
              </w:rPr>
              <w:t xml:space="preserve"> di </w:t>
            </w:r>
            <w:r w:rsidRPr="0076795F">
              <w:rPr>
                <w:rFonts w:ascii="Gadugi" w:hAnsi="Gadugi"/>
                <w:b/>
                <w:bCs/>
                <w:sz w:val="18"/>
                <w:szCs w:val="18"/>
              </w:rPr>
              <w:fldChar w:fldCharType="begin"/>
            </w:r>
            <w:r w:rsidRPr="0076795F">
              <w:rPr>
                <w:rFonts w:ascii="Gadugi" w:hAnsi="Gadugi"/>
                <w:b/>
                <w:bCs/>
                <w:sz w:val="18"/>
                <w:szCs w:val="18"/>
              </w:rPr>
              <w:instrText>NUMPAGES</w:instrText>
            </w:r>
            <w:r w:rsidRPr="0076795F">
              <w:rPr>
                <w:rFonts w:ascii="Gadugi" w:hAnsi="Gadugi"/>
                <w:b/>
                <w:bCs/>
                <w:sz w:val="18"/>
                <w:szCs w:val="18"/>
              </w:rPr>
              <w:fldChar w:fldCharType="separate"/>
            </w:r>
            <w:r w:rsidR="00DC37C3">
              <w:rPr>
                <w:rFonts w:ascii="Gadugi" w:hAnsi="Gadugi"/>
                <w:b/>
                <w:bCs/>
                <w:noProof/>
                <w:sz w:val="18"/>
                <w:szCs w:val="18"/>
              </w:rPr>
              <w:t>39</w:t>
            </w:r>
            <w:r w:rsidRPr="0076795F">
              <w:rPr>
                <w:rFonts w:ascii="Gadugi" w:hAnsi="Gadug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253D7" w14:textId="77777777" w:rsidR="004D7C2C" w:rsidRDefault="004D7C2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8AB9B" w14:textId="77777777" w:rsidR="004D7C2C" w:rsidRDefault="004D7C2C" w:rsidP="002750E3">
      <w:pPr>
        <w:spacing w:line="240" w:lineRule="auto"/>
      </w:pPr>
      <w:r>
        <w:separator/>
      </w:r>
    </w:p>
  </w:footnote>
  <w:footnote w:type="continuationSeparator" w:id="0">
    <w:p w14:paraId="0E24FDE5" w14:textId="77777777" w:rsidR="004D7C2C" w:rsidRDefault="004D7C2C" w:rsidP="002750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BCBA1" w14:textId="77777777" w:rsidR="004D7C2C" w:rsidRDefault="004D7C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F8AAD" w14:textId="77777777" w:rsidR="004D7C2C" w:rsidRDefault="004D7C2C" w:rsidP="002E3CD8">
    <w:pPr>
      <w:pStyle w:val="Intestazione"/>
      <w:spacing w:after="10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2A280" w14:textId="0945165F" w:rsidR="004D7C2C" w:rsidRDefault="004D7C2C" w:rsidP="00B31C50">
    <w:pPr>
      <w:tabs>
        <w:tab w:val="center" w:pos="4678"/>
      </w:tabs>
      <w:spacing w:before="60" w:after="60"/>
      <w:ind w:right="28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C6A83"/>
    <w:multiLevelType w:val="multilevel"/>
    <w:tmpl w:val="849A71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B40915"/>
    <w:multiLevelType w:val="hybridMultilevel"/>
    <w:tmpl w:val="29FAD2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A0331"/>
    <w:multiLevelType w:val="hybridMultilevel"/>
    <w:tmpl w:val="08D412EE"/>
    <w:lvl w:ilvl="0" w:tplc="C3AE9EAA">
      <w:start w:val="1"/>
      <w:numFmt w:val="decimal"/>
      <w:lvlText w:val="%1."/>
      <w:lvlJc w:val="left"/>
      <w:pPr>
        <w:tabs>
          <w:tab w:val="num" w:pos="888"/>
        </w:tabs>
        <w:ind w:left="888" w:hanging="180"/>
      </w:pPr>
      <w:rPr>
        <w:rFonts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2D6544F"/>
    <w:multiLevelType w:val="hybridMultilevel"/>
    <w:tmpl w:val="375880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5E0E"/>
    <w:multiLevelType w:val="hybridMultilevel"/>
    <w:tmpl w:val="0FC0B9EC"/>
    <w:lvl w:ilvl="0" w:tplc="7968ECBC">
      <w:numFmt w:val="bullet"/>
      <w:lvlText w:val="-"/>
      <w:lvlJc w:val="left"/>
      <w:pPr>
        <w:ind w:left="720" w:hanging="360"/>
      </w:pPr>
      <w:rPr>
        <w:rFonts w:ascii="Cambria" w:eastAsia="Times New Roman" w:hAnsi="Cambri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D446D"/>
    <w:multiLevelType w:val="hybridMultilevel"/>
    <w:tmpl w:val="0D70D092"/>
    <w:lvl w:ilvl="0" w:tplc="2AFC9500">
      <w:start w:val="1"/>
      <w:numFmt w:val="upperLetter"/>
      <w:lvlText w:val="%1."/>
      <w:lvlJc w:val="left"/>
      <w:pPr>
        <w:ind w:left="711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31" w:hanging="360"/>
      </w:pPr>
    </w:lvl>
    <w:lvl w:ilvl="2" w:tplc="0410001B" w:tentative="1">
      <w:start w:val="1"/>
      <w:numFmt w:val="lowerRoman"/>
      <w:lvlText w:val="%3."/>
      <w:lvlJc w:val="right"/>
      <w:pPr>
        <w:ind w:left="2151" w:hanging="180"/>
      </w:pPr>
    </w:lvl>
    <w:lvl w:ilvl="3" w:tplc="0410000F" w:tentative="1">
      <w:start w:val="1"/>
      <w:numFmt w:val="decimal"/>
      <w:lvlText w:val="%4."/>
      <w:lvlJc w:val="left"/>
      <w:pPr>
        <w:ind w:left="2871" w:hanging="360"/>
      </w:pPr>
    </w:lvl>
    <w:lvl w:ilvl="4" w:tplc="04100019" w:tentative="1">
      <w:start w:val="1"/>
      <w:numFmt w:val="lowerLetter"/>
      <w:lvlText w:val="%5."/>
      <w:lvlJc w:val="left"/>
      <w:pPr>
        <w:ind w:left="3591" w:hanging="360"/>
      </w:pPr>
    </w:lvl>
    <w:lvl w:ilvl="5" w:tplc="0410001B" w:tentative="1">
      <w:start w:val="1"/>
      <w:numFmt w:val="lowerRoman"/>
      <w:lvlText w:val="%6."/>
      <w:lvlJc w:val="right"/>
      <w:pPr>
        <w:ind w:left="4311" w:hanging="180"/>
      </w:pPr>
    </w:lvl>
    <w:lvl w:ilvl="6" w:tplc="0410000F" w:tentative="1">
      <w:start w:val="1"/>
      <w:numFmt w:val="decimal"/>
      <w:lvlText w:val="%7."/>
      <w:lvlJc w:val="left"/>
      <w:pPr>
        <w:ind w:left="5031" w:hanging="360"/>
      </w:pPr>
    </w:lvl>
    <w:lvl w:ilvl="7" w:tplc="04100019" w:tentative="1">
      <w:start w:val="1"/>
      <w:numFmt w:val="lowerLetter"/>
      <w:lvlText w:val="%8."/>
      <w:lvlJc w:val="left"/>
      <w:pPr>
        <w:ind w:left="5751" w:hanging="360"/>
      </w:pPr>
    </w:lvl>
    <w:lvl w:ilvl="8" w:tplc="0410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6" w15:restartNumberingAfterBreak="0">
    <w:nsid w:val="227817F0"/>
    <w:multiLevelType w:val="hybridMultilevel"/>
    <w:tmpl w:val="8A067B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93232"/>
    <w:multiLevelType w:val="hybridMultilevel"/>
    <w:tmpl w:val="DF60F9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16243A"/>
    <w:multiLevelType w:val="hybridMultilevel"/>
    <w:tmpl w:val="EFF4294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4625D"/>
    <w:multiLevelType w:val="hybridMultilevel"/>
    <w:tmpl w:val="ABFEA1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F519B"/>
    <w:multiLevelType w:val="hybridMultilevel"/>
    <w:tmpl w:val="E698D50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97E1447"/>
    <w:multiLevelType w:val="hybridMultilevel"/>
    <w:tmpl w:val="DA8E35DE"/>
    <w:lvl w:ilvl="0" w:tplc="733C21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u w:val="none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u w:val="none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53620E"/>
    <w:multiLevelType w:val="hybridMultilevel"/>
    <w:tmpl w:val="23A60BE0"/>
    <w:lvl w:ilvl="0" w:tplc="2EE8C214">
      <w:start w:val="1"/>
      <w:numFmt w:val="bullet"/>
      <w:lvlText w:val="-"/>
      <w:lvlJc w:val="left"/>
      <w:pPr>
        <w:ind w:left="720" w:hanging="360"/>
      </w:pPr>
      <w:rPr>
        <w:rFonts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5833EE"/>
    <w:multiLevelType w:val="hybridMultilevel"/>
    <w:tmpl w:val="BA060E46"/>
    <w:lvl w:ilvl="0" w:tplc="2EE8C214">
      <w:start w:val="1"/>
      <w:numFmt w:val="bullet"/>
      <w:lvlText w:val="-"/>
      <w:lvlJc w:val="left"/>
      <w:pPr>
        <w:ind w:left="720" w:hanging="360"/>
      </w:pPr>
      <w:rPr>
        <w:rFonts w:hint="eastAsi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96E9D"/>
    <w:multiLevelType w:val="hybridMultilevel"/>
    <w:tmpl w:val="A308D2F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A272EF4"/>
    <w:multiLevelType w:val="hybridMultilevel"/>
    <w:tmpl w:val="F5AA298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E766CBA"/>
    <w:multiLevelType w:val="hybridMultilevel"/>
    <w:tmpl w:val="BB1C901C"/>
    <w:lvl w:ilvl="0" w:tplc="BD0297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06579E"/>
    <w:multiLevelType w:val="hybridMultilevel"/>
    <w:tmpl w:val="42FE71A2"/>
    <w:lvl w:ilvl="0" w:tplc="7968ECBC">
      <w:numFmt w:val="bullet"/>
      <w:lvlText w:val="-"/>
      <w:lvlJc w:val="left"/>
      <w:pPr>
        <w:ind w:left="720" w:hanging="360"/>
      </w:pPr>
      <w:rPr>
        <w:rFonts w:ascii="Cambria" w:eastAsia="Times New Roman" w:hAnsi="Cambri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674AA9"/>
    <w:multiLevelType w:val="hybridMultilevel"/>
    <w:tmpl w:val="D05CE05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7649B"/>
    <w:multiLevelType w:val="hybridMultilevel"/>
    <w:tmpl w:val="E508EB22"/>
    <w:lvl w:ilvl="0" w:tplc="348A12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D9169D7"/>
    <w:multiLevelType w:val="hybridMultilevel"/>
    <w:tmpl w:val="E508EB22"/>
    <w:lvl w:ilvl="0" w:tplc="348A12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0E068FD"/>
    <w:multiLevelType w:val="multilevel"/>
    <w:tmpl w:val="D7AA2BC4"/>
    <w:lvl w:ilvl="0">
      <w:start w:val="1"/>
      <w:numFmt w:val="decimal"/>
      <w:pStyle w:val="Titolo2"/>
      <w:lvlText w:val="%1."/>
      <w:lvlJc w:val="left"/>
      <w:pPr>
        <w:ind w:left="928" w:hanging="360"/>
      </w:pPr>
      <w:rPr>
        <w:rFonts w:ascii="Gadugi" w:hAnsi="Gadugi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216530"/>
    <w:multiLevelType w:val="hybridMultilevel"/>
    <w:tmpl w:val="E530ED64"/>
    <w:lvl w:ilvl="0" w:tplc="3476ED24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61C3849"/>
    <w:multiLevelType w:val="hybridMultilevel"/>
    <w:tmpl w:val="E7D4492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DB484D"/>
    <w:multiLevelType w:val="hybridMultilevel"/>
    <w:tmpl w:val="0CA0CE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757E3F"/>
    <w:multiLevelType w:val="hybridMultilevel"/>
    <w:tmpl w:val="CCC63FF4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01253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D0A1DD9"/>
    <w:multiLevelType w:val="hybridMultilevel"/>
    <w:tmpl w:val="900A707E"/>
    <w:lvl w:ilvl="0" w:tplc="7968ECBC">
      <w:numFmt w:val="bullet"/>
      <w:lvlText w:val="-"/>
      <w:lvlJc w:val="left"/>
      <w:pPr>
        <w:ind w:left="720" w:hanging="360"/>
      </w:pPr>
      <w:rPr>
        <w:rFonts w:ascii="Cambria" w:eastAsia="Times New Roman" w:hAnsi="Cambri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53758F"/>
    <w:multiLevelType w:val="hybridMultilevel"/>
    <w:tmpl w:val="AA0650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F1A3C6C"/>
    <w:multiLevelType w:val="hybridMultilevel"/>
    <w:tmpl w:val="581489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817D9E"/>
    <w:multiLevelType w:val="hybridMultilevel"/>
    <w:tmpl w:val="EC4A98F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A74166"/>
    <w:multiLevelType w:val="hybridMultilevel"/>
    <w:tmpl w:val="14E028AA"/>
    <w:lvl w:ilvl="0" w:tplc="04100017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87469B"/>
    <w:multiLevelType w:val="multilevel"/>
    <w:tmpl w:val="0410001F"/>
    <w:lvl w:ilvl="0">
      <w:start w:val="1"/>
      <w:numFmt w:val="decimal"/>
      <w:lvlText w:val="%1."/>
      <w:lvlJc w:val="left"/>
      <w:pPr>
        <w:ind w:left="-348" w:hanging="360"/>
      </w:pPr>
    </w:lvl>
    <w:lvl w:ilvl="1">
      <w:start w:val="1"/>
      <w:numFmt w:val="decimal"/>
      <w:lvlText w:val="%1.%2."/>
      <w:lvlJc w:val="left"/>
      <w:pPr>
        <w:ind w:left="84" w:hanging="432"/>
      </w:pPr>
    </w:lvl>
    <w:lvl w:ilvl="2">
      <w:start w:val="1"/>
      <w:numFmt w:val="decimal"/>
      <w:lvlText w:val="%1.%2.%3."/>
      <w:lvlJc w:val="left"/>
      <w:pPr>
        <w:ind w:left="516" w:hanging="504"/>
      </w:pPr>
    </w:lvl>
    <w:lvl w:ilvl="3">
      <w:start w:val="1"/>
      <w:numFmt w:val="decimal"/>
      <w:lvlText w:val="%1.%2.%3.%4."/>
      <w:lvlJc w:val="left"/>
      <w:pPr>
        <w:ind w:left="1020" w:hanging="648"/>
      </w:pPr>
    </w:lvl>
    <w:lvl w:ilvl="4">
      <w:start w:val="1"/>
      <w:numFmt w:val="decimal"/>
      <w:lvlText w:val="%1.%2.%3.%4.%5."/>
      <w:lvlJc w:val="left"/>
      <w:pPr>
        <w:ind w:left="1524" w:hanging="792"/>
      </w:pPr>
    </w:lvl>
    <w:lvl w:ilvl="5">
      <w:start w:val="1"/>
      <w:numFmt w:val="decimal"/>
      <w:lvlText w:val="%1.%2.%3.%4.%5.%6."/>
      <w:lvlJc w:val="left"/>
      <w:pPr>
        <w:ind w:left="2028" w:hanging="936"/>
      </w:pPr>
    </w:lvl>
    <w:lvl w:ilvl="6">
      <w:start w:val="1"/>
      <w:numFmt w:val="decimal"/>
      <w:lvlText w:val="%1.%2.%3.%4.%5.%6.%7."/>
      <w:lvlJc w:val="left"/>
      <w:pPr>
        <w:ind w:left="2532" w:hanging="1080"/>
      </w:pPr>
    </w:lvl>
    <w:lvl w:ilvl="7">
      <w:start w:val="1"/>
      <w:numFmt w:val="decimal"/>
      <w:lvlText w:val="%1.%2.%3.%4.%5.%6.%7.%8."/>
      <w:lvlJc w:val="left"/>
      <w:pPr>
        <w:ind w:left="3036" w:hanging="1224"/>
      </w:pPr>
    </w:lvl>
    <w:lvl w:ilvl="8">
      <w:start w:val="1"/>
      <w:numFmt w:val="decimal"/>
      <w:lvlText w:val="%1.%2.%3.%4.%5.%6.%7.%8.%9."/>
      <w:lvlJc w:val="left"/>
      <w:pPr>
        <w:ind w:left="3612" w:hanging="1440"/>
      </w:pPr>
    </w:lvl>
  </w:abstractNum>
  <w:abstractNum w:abstractNumId="32" w15:restartNumberingAfterBreak="0">
    <w:nsid w:val="66186D65"/>
    <w:multiLevelType w:val="hybridMultilevel"/>
    <w:tmpl w:val="2744AB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6D814D36"/>
    <w:multiLevelType w:val="hybridMultilevel"/>
    <w:tmpl w:val="AED25E98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6EA450F8"/>
    <w:multiLevelType w:val="hybridMultilevel"/>
    <w:tmpl w:val="E08A9A2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4D338A"/>
    <w:multiLevelType w:val="hybridMultilevel"/>
    <w:tmpl w:val="24342A30"/>
    <w:lvl w:ilvl="0" w:tplc="66928B8C">
      <w:start w:val="3"/>
      <w:numFmt w:val="bullet"/>
      <w:lvlText w:val="-"/>
      <w:lvlJc w:val="left"/>
      <w:pPr>
        <w:ind w:left="720" w:hanging="360"/>
      </w:pPr>
      <w:rPr>
        <w:rFonts w:ascii="Gadugi" w:eastAsia="Calibri" w:hAnsi="Gadugi" w:cs="Gadug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51AFF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6B1279A"/>
    <w:multiLevelType w:val="hybridMultilevel"/>
    <w:tmpl w:val="E7D4492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420BA"/>
    <w:multiLevelType w:val="multilevel"/>
    <w:tmpl w:val="5FF810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77B10B3A"/>
    <w:multiLevelType w:val="multilevel"/>
    <w:tmpl w:val="7B6442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7C47436"/>
    <w:multiLevelType w:val="hybridMultilevel"/>
    <w:tmpl w:val="31DE8C10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475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D917AEF"/>
    <w:multiLevelType w:val="multilevel"/>
    <w:tmpl w:val="5FF810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733304870">
    <w:abstractNumId w:val="21"/>
  </w:num>
  <w:num w:numId="2" w16cid:durableId="332726539">
    <w:abstractNumId w:val="33"/>
  </w:num>
  <w:num w:numId="3" w16cid:durableId="1908614383">
    <w:abstractNumId w:val="11"/>
  </w:num>
  <w:num w:numId="4" w16cid:durableId="2144695068">
    <w:abstractNumId w:val="31"/>
  </w:num>
  <w:num w:numId="5" w16cid:durableId="1742101696">
    <w:abstractNumId w:val="22"/>
  </w:num>
  <w:num w:numId="6" w16cid:durableId="1317418623">
    <w:abstractNumId w:val="2"/>
  </w:num>
  <w:num w:numId="7" w16cid:durableId="310256127">
    <w:abstractNumId w:val="25"/>
  </w:num>
  <w:num w:numId="8" w16cid:durableId="408310471">
    <w:abstractNumId w:val="41"/>
  </w:num>
  <w:num w:numId="9" w16cid:durableId="2031297873">
    <w:abstractNumId w:val="34"/>
  </w:num>
  <w:num w:numId="10" w16cid:durableId="1899974101">
    <w:abstractNumId w:val="5"/>
  </w:num>
  <w:num w:numId="11" w16cid:durableId="958678995">
    <w:abstractNumId w:val="26"/>
  </w:num>
  <w:num w:numId="12" w16cid:durableId="237597430">
    <w:abstractNumId w:val="30"/>
  </w:num>
  <w:num w:numId="13" w16cid:durableId="527715737">
    <w:abstractNumId w:val="38"/>
  </w:num>
  <w:num w:numId="14" w16cid:durableId="977806300">
    <w:abstractNumId w:val="14"/>
  </w:num>
  <w:num w:numId="15" w16cid:durableId="263075581">
    <w:abstractNumId w:val="18"/>
  </w:num>
  <w:num w:numId="16" w16cid:durableId="1857229746">
    <w:abstractNumId w:val="29"/>
  </w:num>
  <w:num w:numId="17" w16cid:durableId="1345010031">
    <w:abstractNumId w:val="23"/>
  </w:num>
  <w:num w:numId="18" w16cid:durableId="1387489622">
    <w:abstractNumId w:val="24"/>
  </w:num>
  <w:num w:numId="19" w16cid:durableId="1437479265">
    <w:abstractNumId w:val="4"/>
  </w:num>
  <w:num w:numId="20" w16cid:durableId="1016464533">
    <w:abstractNumId w:val="17"/>
  </w:num>
  <w:num w:numId="21" w16cid:durableId="744688000">
    <w:abstractNumId w:val="8"/>
  </w:num>
  <w:num w:numId="22" w16cid:durableId="887883940">
    <w:abstractNumId w:val="35"/>
  </w:num>
  <w:num w:numId="23" w16cid:durableId="586883413">
    <w:abstractNumId w:val="19"/>
  </w:num>
  <w:num w:numId="24" w16cid:durableId="482084947">
    <w:abstractNumId w:val="16"/>
  </w:num>
  <w:num w:numId="25" w16cid:durableId="796416267">
    <w:abstractNumId w:val="20"/>
  </w:num>
  <w:num w:numId="26" w16cid:durableId="1219560562">
    <w:abstractNumId w:val="28"/>
  </w:num>
  <w:num w:numId="27" w16cid:durableId="73940671">
    <w:abstractNumId w:val="39"/>
  </w:num>
  <w:num w:numId="28" w16cid:durableId="1150823458">
    <w:abstractNumId w:val="36"/>
  </w:num>
  <w:num w:numId="29" w16cid:durableId="2052538763">
    <w:abstractNumId w:val="12"/>
  </w:num>
  <w:num w:numId="30" w16cid:durableId="616716357">
    <w:abstractNumId w:val="13"/>
  </w:num>
  <w:num w:numId="31" w16cid:durableId="920330345">
    <w:abstractNumId w:val="7"/>
  </w:num>
  <w:num w:numId="32" w16cid:durableId="1484350157">
    <w:abstractNumId w:val="40"/>
  </w:num>
  <w:num w:numId="33" w16cid:durableId="1760058011">
    <w:abstractNumId w:val="0"/>
  </w:num>
  <w:num w:numId="34" w16cid:durableId="1530217583">
    <w:abstractNumId w:val="6"/>
  </w:num>
  <w:num w:numId="35" w16cid:durableId="2052029655">
    <w:abstractNumId w:val="1"/>
  </w:num>
  <w:num w:numId="36" w16cid:durableId="664480800">
    <w:abstractNumId w:val="3"/>
  </w:num>
  <w:num w:numId="37" w16cid:durableId="969432210">
    <w:abstractNumId w:val="9"/>
  </w:num>
  <w:num w:numId="38" w16cid:durableId="1324704547">
    <w:abstractNumId w:val="37"/>
  </w:num>
  <w:num w:numId="39" w16cid:durableId="1186291797">
    <w:abstractNumId w:val="32"/>
  </w:num>
  <w:num w:numId="40" w16cid:durableId="521625420">
    <w:abstractNumId w:val="10"/>
  </w:num>
  <w:num w:numId="41" w16cid:durableId="1525243617">
    <w:abstractNumId w:val="15"/>
  </w:num>
  <w:num w:numId="42" w16cid:durableId="1927299113">
    <w:abstractNumId w:val="42"/>
  </w:num>
  <w:num w:numId="43" w16cid:durableId="1328241549">
    <w:abstractNumId w:val="2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5A4"/>
    <w:rsid w:val="00000136"/>
    <w:rsid w:val="00000141"/>
    <w:rsid w:val="000001D8"/>
    <w:rsid w:val="00000893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6DE"/>
    <w:rsid w:val="000037F4"/>
    <w:rsid w:val="00003820"/>
    <w:rsid w:val="00003958"/>
    <w:rsid w:val="00003B7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32F"/>
    <w:rsid w:val="000054BC"/>
    <w:rsid w:val="0000573D"/>
    <w:rsid w:val="00005959"/>
    <w:rsid w:val="00005A2B"/>
    <w:rsid w:val="00005A3A"/>
    <w:rsid w:val="00005BAB"/>
    <w:rsid w:val="000064A6"/>
    <w:rsid w:val="000066B5"/>
    <w:rsid w:val="000068F5"/>
    <w:rsid w:val="00006A97"/>
    <w:rsid w:val="00006D8B"/>
    <w:rsid w:val="00006DA1"/>
    <w:rsid w:val="00006F6A"/>
    <w:rsid w:val="00007086"/>
    <w:rsid w:val="0000709F"/>
    <w:rsid w:val="000072D5"/>
    <w:rsid w:val="00007309"/>
    <w:rsid w:val="0000797C"/>
    <w:rsid w:val="00007D39"/>
    <w:rsid w:val="00007E9B"/>
    <w:rsid w:val="00007F6B"/>
    <w:rsid w:val="00007F88"/>
    <w:rsid w:val="000100A5"/>
    <w:rsid w:val="00010323"/>
    <w:rsid w:val="00010405"/>
    <w:rsid w:val="0001043B"/>
    <w:rsid w:val="00010B49"/>
    <w:rsid w:val="00010DD4"/>
    <w:rsid w:val="00010F00"/>
    <w:rsid w:val="00011130"/>
    <w:rsid w:val="000115A4"/>
    <w:rsid w:val="000115B4"/>
    <w:rsid w:val="00011A53"/>
    <w:rsid w:val="00011ADA"/>
    <w:rsid w:val="00011CD9"/>
    <w:rsid w:val="000122EF"/>
    <w:rsid w:val="00012493"/>
    <w:rsid w:val="00012846"/>
    <w:rsid w:val="000129D4"/>
    <w:rsid w:val="00012ABA"/>
    <w:rsid w:val="00012BD6"/>
    <w:rsid w:val="00012CD8"/>
    <w:rsid w:val="00012E58"/>
    <w:rsid w:val="00012F88"/>
    <w:rsid w:val="00013370"/>
    <w:rsid w:val="00013519"/>
    <w:rsid w:val="00013CD3"/>
    <w:rsid w:val="00013D0C"/>
    <w:rsid w:val="00013D66"/>
    <w:rsid w:val="000144BC"/>
    <w:rsid w:val="000145D4"/>
    <w:rsid w:val="000147A0"/>
    <w:rsid w:val="000149F9"/>
    <w:rsid w:val="00014A5C"/>
    <w:rsid w:val="00014EA4"/>
    <w:rsid w:val="00015276"/>
    <w:rsid w:val="00015381"/>
    <w:rsid w:val="00015B73"/>
    <w:rsid w:val="00015DDA"/>
    <w:rsid w:val="0001622F"/>
    <w:rsid w:val="000162BC"/>
    <w:rsid w:val="00016853"/>
    <w:rsid w:val="000169D4"/>
    <w:rsid w:val="00016A3C"/>
    <w:rsid w:val="00016BD3"/>
    <w:rsid w:val="00016C42"/>
    <w:rsid w:val="00016CED"/>
    <w:rsid w:val="00016DA3"/>
    <w:rsid w:val="00016EF0"/>
    <w:rsid w:val="00016F2D"/>
    <w:rsid w:val="00016FF3"/>
    <w:rsid w:val="000170E7"/>
    <w:rsid w:val="00017116"/>
    <w:rsid w:val="000171AD"/>
    <w:rsid w:val="00017200"/>
    <w:rsid w:val="00017285"/>
    <w:rsid w:val="000172F3"/>
    <w:rsid w:val="00017331"/>
    <w:rsid w:val="0001756B"/>
    <w:rsid w:val="000178D9"/>
    <w:rsid w:val="00017F48"/>
    <w:rsid w:val="0002018E"/>
    <w:rsid w:val="00020394"/>
    <w:rsid w:val="0002041B"/>
    <w:rsid w:val="0002048E"/>
    <w:rsid w:val="00020579"/>
    <w:rsid w:val="00020580"/>
    <w:rsid w:val="00020DC8"/>
    <w:rsid w:val="00020DF1"/>
    <w:rsid w:val="00020FE7"/>
    <w:rsid w:val="000214DD"/>
    <w:rsid w:val="0002161C"/>
    <w:rsid w:val="00021AAF"/>
    <w:rsid w:val="0002215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3BF"/>
    <w:rsid w:val="000248A4"/>
    <w:rsid w:val="00024BCD"/>
    <w:rsid w:val="00024F3B"/>
    <w:rsid w:val="00024FE8"/>
    <w:rsid w:val="00025046"/>
    <w:rsid w:val="0002521F"/>
    <w:rsid w:val="0002523E"/>
    <w:rsid w:val="000253B1"/>
    <w:rsid w:val="0002573B"/>
    <w:rsid w:val="00025B27"/>
    <w:rsid w:val="00025C01"/>
    <w:rsid w:val="0002635A"/>
    <w:rsid w:val="0002646F"/>
    <w:rsid w:val="00026CB9"/>
    <w:rsid w:val="000274E3"/>
    <w:rsid w:val="0002758B"/>
    <w:rsid w:val="000275EE"/>
    <w:rsid w:val="0002773A"/>
    <w:rsid w:val="00027752"/>
    <w:rsid w:val="000277A8"/>
    <w:rsid w:val="000277F2"/>
    <w:rsid w:val="00027E1E"/>
    <w:rsid w:val="00030032"/>
    <w:rsid w:val="00030095"/>
    <w:rsid w:val="00030126"/>
    <w:rsid w:val="00030586"/>
    <w:rsid w:val="000307BD"/>
    <w:rsid w:val="00030995"/>
    <w:rsid w:val="000309E1"/>
    <w:rsid w:val="00030BEA"/>
    <w:rsid w:val="0003113A"/>
    <w:rsid w:val="000311BC"/>
    <w:rsid w:val="000312DA"/>
    <w:rsid w:val="00031328"/>
    <w:rsid w:val="00031565"/>
    <w:rsid w:val="00031804"/>
    <w:rsid w:val="0003197C"/>
    <w:rsid w:val="00031A20"/>
    <w:rsid w:val="00031B52"/>
    <w:rsid w:val="00031C26"/>
    <w:rsid w:val="00031E26"/>
    <w:rsid w:val="0003201B"/>
    <w:rsid w:val="000325B8"/>
    <w:rsid w:val="0003263B"/>
    <w:rsid w:val="000326BA"/>
    <w:rsid w:val="0003286D"/>
    <w:rsid w:val="00032C7F"/>
    <w:rsid w:val="00032D1C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98"/>
    <w:rsid w:val="00033F89"/>
    <w:rsid w:val="000346E7"/>
    <w:rsid w:val="00034E13"/>
    <w:rsid w:val="00034EBC"/>
    <w:rsid w:val="00034ED7"/>
    <w:rsid w:val="000352F0"/>
    <w:rsid w:val="0003548E"/>
    <w:rsid w:val="0003556B"/>
    <w:rsid w:val="000355BD"/>
    <w:rsid w:val="000356DE"/>
    <w:rsid w:val="00035702"/>
    <w:rsid w:val="00035BA4"/>
    <w:rsid w:val="00035DE8"/>
    <w:rsid w:val="00035E20"/>
    <w:rsid w:val="00036012"/>
    <w:rsid w:val="00036014"/>
    <w:rsid w:val="00036081"/>
    <w:rsid w:val="000360EB"/>
    <w:rsid w:val="000361AF"/>
    <w:rsid w:val="000364E3"/>
    <w:rsid w:val="00037092"/>
    <w:rsid w:val="00037595"/>
    <w:rsid w:val="00037676"/>
    <w:rsid w:val="000377EA"/>
    <w:rsid w:val="00037AA3"/>
    <w:rsid w:val="00037E97"/>
    <w:rsid w:val="00037F4E"/>
    <w:rsid w:val="0004077E"/>
    <w:rsid w:val="00040B3F"/>
    <w:rsid w:val="00040B98"/>
    <w:rsid w:val="00041167"/>
    <w:rsid w:val="00041389"/>
    <w:rsid w:val="0004148B"/>
    <w:rsid w:val="000416C1"/>
    <w:rsid w:val="00041771"/>
    <w:rsid w:val="00041B86"/>
    <w:rsid w:val="00041C56"/>
    <w:rsid w:val="00041DD5"/>
    <w:rsid w:val="00041FF6"/>
    <w:rsid w:val="00042074"/>
    <w:rsid w:val="000423B8"/>
    <w:rsid w:val="00042466"/>
    <w:rsid w:val="0004253B"/>
    <w:rsid w:val="0004275B"/>
    <w:rsid w:val="000428DC"/>
    <w:rsid w:val="000429E2"/>
    <w:rsid w:val="00042A8F"/>
    <w:rsid w:val="00042CFB"/>
    <w:rsid w:val="00042D7C"/>
    <w:rsid w:val="00042E48"/>
    <w:rsid w:val="00042E4F"/>
    <w:rsid w:val="00043176"/>
    <w:rsid w:val="00043639"/>
    <w:rsid w:val="0004368D"/>
    <w:rsid w:val="00043804"/>
    <w:rsid w:val="000438F7"/>
    <w:rsid w:val="000439DD"/>
    <w:rsid w:val="00043CAE"/>
    <w:rsid w:val="00043D88"/>
    <w:rsid w:val="00043DC3"/>
    <w:rsid w:val="00044167"/>
    <w:rsid w:val="00044229"/>
    <w:rsid w:val="000442C4"/>
    <w:rsid w:val="0004430F"/>
    <w:rsid w:val="0004443B"/>
    <w:rsid w:val="00044723"/>
    <w:rsid w:val="000447C8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E32"/>
    <w:rsid w:val="00046096"/>
    <w:rsid w:val="00046160"/>
    <w:rsid w:val="00046430"/>
    <w:rsid w:val="00046492"/>
    <w:rsid w:val="000469F4"/>
    <w:rsid w:val="00046D2D"/>
    <w:rsid w:val="00046D4B"/>
    <w:rsid w:val="000470EF"/>
    <w:rsid w:val="00047586"/>
    <w:rsid w:val="000475D7"/>
    <w:rsid w:val="0004777B"/>
    <w:rsid w:val="00047837"/>
    <w:rsid w:val="00047B76"/>
    <w:rsid w:val="00047E42"/>
    <w:rsid w:val="00047FC4"/>
    <w:rsid w:val="0005011D"/>
    <w:rsid w:val="000504BC"/>
    <w:rsid w:val="0005067B"/>
    <w:rsid w:val="00050923"/>
    <w:rsid w:val="00050E76"/>
    <w:rsid w:val="00050EEB"/>
    <w:rsid w:val="00050F06"/>
    <w:rsid w:val="00051044"/>
    <w:rsid w:val="00051496"/>
    <w:rsid w:val="00051D07"/>
    <w:rsid w:val="00051DA8"/>
    <w:rsid w:val="00051EEE"/>
    <w:rsid w:val="0005220E"/>
    <w:rsid w:val="000523AF"/>
    <w:rsid w:val="000524FB"/>
    <w:rsid w:val="00052582"/>
    <w:rsid w:val="0005267D"/>
    <w:rsid w:val="0005268B"/>
    <w:rsid w:val="00052F1B"/>
    <w:rsid w:val="00053085"/>
    <w:rsid w:val="000535C5"/>
    <w:rsid w:val="000535EE"/>
    <w:rsid w:val="000536CA"/>
    <w:rsid w:val="000538B5"/>
    <w:rsid w:val="00053A86"/>
    <w:rsid w:val="00053D34"/>
    <w:rsid w:val="00053E01"/>
    <w:rsid w:val="00053E18"/>
    <w:rsid w:val="000540DE"/>
    <w:rsid w:val="00054212"/>
    <w:rsid w:val="0005426D"/>
    <w:rsid w:val="000543C0"/>
    <w:rsid w:val="00054444"/>
    <w:rsid w:val="00054480"/>
    <w:rsid w:val="00054B84"/>
    <w:rsid w:val="00054CE4"/>
    <w:rsid w:val="00054D76"/>
    <w:rsid w:val="00054E2B"/>
    <w:rsid w:val="000550E8"/>
    <w:rsid w:val="0005565A"/>
    <w:rsid w:val="000556AD"/>
    <w:rsid w:val="000557B4"/>
    <w:rsid w:val="0005597C"/>
    <w:rsid w:val="00055C25"/>
    <w:rsid w:val="00055C64"/>
    <w:rsid w:val="00055D60"/>
    <w:rsid w:val="0005616E"/>
    <w:rsid w:val="000563CB"/>
    <w:rsid w:val="0005663B"/>
    <w:rsid w:val="000567F4"/>
    <w:rsid w:val="00056A1D"/>
    <w:rsid w:val="00056B8A"/>
    <w:rsid w:val="00056BA1"/>
    <w:rsid w:val="00056F80"/>
    <w:rsid w:val="000575B8"/>
    <w:rsid w:val="000575D9"/>
    <w:rsid w:val="0005790D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61"/>
    <w:rsid w:val="000615AE"/>
    <w:rsid w:val="000617BB"/>
    <w:rsid w:val="0006186F"/>
    <w:rsid w:val="000618E5"/>
    <w:rsid w:val="00061D50"/>
    <w:rsid w:val="00061DA3"/>
    <w:rsid w:val="00061E28"/>
    <w:rsid w:val="00062219"/>
    <w:rsid w:val="0006240E"/>
    <w:rsid w:val="0006243F"/>
    <w:rsid w:val="000624DC"/>
    <w:rsid w:val="0006251B"/>
    <w:rsid w:val="00062583"/>
    <w:rsid w:val="00062732"/>
    <w:rsid w:val="00062AEA"/>
    <w:rsid w:val="00062B6A"/>
    <w:rsid w:val="00062E83"/>
    <w:rsid w:val="0006307D"/>
    <w:rsid w:val="00063186"/>
    <w:rsid w:val="00063194"/>
    <w:rsid w:val="000631BF"/>
    <w:rsid w:val="000632A6"/>
    <w:rsid w:val="0006340F"/>
    <w:rsid w:val="0006347C"/>
    <w:rsid w:val="000635B0"/>
    <w:rsid w:val="000636FD"/>
    <w:rsid w:val="00063A76"/>
    <w:rsid w:val="00064071"/>
    <w:rsid w:val="00064112"/>
    <w:rsid w:val="0006426E"/>
    <w:rsid w:val="000643A1"/>
    <w:rsid w:val="00064A16"/>
    <w:rsid w:val="00064AEA"/>
    <w:rsid w:val="00064B75"/>
    <w:rsid w:val="00064DEA"/>
    <w:rsid w:val="00064FA4"/>
    <w:rsid w:val="00065A66"/>
    <w:rsid w:val="000660A6"/>
    <w:rsid w:val="000661DE"/>
    <w:rsid w:val="000662D6"/>
    <w:rsid w:val="000663EC"/>
    <w:rsid w:val="0006648B"/>
    <w:rsid w:val="00066856"/>
    <w:rsid w:val="0006690F"/>
    <w:rsid w:val="000669B0"/>
    <w:rsid w:val="00066A43"/>
    <w:rsid w:val="0006781F"/>
    <w:rsid w:val="00067C25"/>
    <w:rsid w:val="00070264"/>
    <w:rsid w:val="00070527"/>
    <w:rsid w:val="000705F4"/>
    <w:rsid w:val="0007068A"/>
    <w:rsid w:val="0007090D"/>
    <w:rsid w:val="00070D7C"/>
    <w:rsid w:val="00071339"/>
    <w:rsid w:val="000714FB"/>
    <w:rsid w:val="00071532"/>
    <w:rsid w:val="000719AF"/>
    <w:rsid w:val="00071AB1"/>
    <w:rsid w:val="00071C14"/>
    <w:rsid w:val="00071DE6"/>
    <w:rsid w:val="00071E48"/>
    <w:rsid w:val="00072151"/>
    <w:rsid w:val="000723E7"/>
    <w:rsid w:val="00072447"/>
    <w:rsid w:val="0007260C"/>
    <w:rsid w:val="00072750"/>
    <w:rsid w:val="00072897"/>
    <w:rsid w:val="000729AA"/>
    <w:rsid w:val="00072C05"/>
    <w:rsid w:val="00072F4C"/>
    <w:rsid w:val="0007315D"/>
    <w:rsid w:val="00073239"/>
    <w:rsid w:val="00073357"/>
    <w:rsid w:val="00073510"/>
    <w:rsid w:val="00073A89"/>
    <w:rsid w:val="00073E1B"/>
    <w:rsid w:val="00074120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6F22"/>
    <w:rsid w:val="000770A0"/>
    <w:rsid w:val="000773F1"/>
    <w:rsid w:val="00077636"/>
    <w:rsid w:val="00077D04"/>
    <w:rsid w:val="00077F64"/>
    <w:rsid w:val="00080291"/>
    <w:rsid w:val="00080621"/>
    <w:rsid w:val="000807B5"/>
    <w:rsid w:val="0008151B"/>
    <w:rsid w:val="0008187A"/>
    <w:rsid w:val="00081AB8"/>
    <w:rsid w:val="00081C1A"/>
    <w:rsid w:val="000821BE"/>
    <w:rsid w:val="00082394"/>
    <w:rsid w:val="0008240F"/>
    <w:rsid w:val="00082413"/>
    <w:rsid w:val="0008251F"/>
    <w:rsid w:val="00082609"/>
    <w:rsid w:val="00082692"/>
    <w:rsid w:val="000826DB"/>
    <w:rsid w:val="000827BB"/>
    <w:rsid w:val="00082F29"/>
    <w:rsid w:val="000832E5"/>
    <w:rsid w:val="00083503"/>
    <w:rsid w:val="0008367E"/>
    <w:rsid w:val="000836E3"/>
    <w:rsid w:val="0008378D"/>
    <w:rsid w:val="00083C8A"/>
    <w:rsid w:val="00083FB7"/>
    <w:rsid w:val="000840A3"/>
    <w:rsid w:val="0008441B"/>
    <w:rsid w:val="00084476"/>
    <w:rsid w:val="00084B39"/>
    <w:rsid w:val="00084C2B"/>
    <w:rsid w:val="00084D91"/>
    <w:rsid w:val="00084F12"/>
    <w:rsid w:val="00085940"/>
    <w:rsid w:val="00085D10"/>
    <w:rsid w:val="00085FD0"/>
    <w:rsid w:val="00086170"/>
    <w:rsid w:val="0008617B"/>
    <w:rsid w:val="00086234"/>
    <w:rsid w:val="000863E7"/>
    <w:rsid w:val="00086496"/>
    <w:rsid w:val="00086655"/>
    <w:rsid w:val="000867BB"/>
    <w:rsid w:val="00087337"/>
    <w:rsid w:val="00087571"/>
    <w:rsid w:val="00087B08"/>
    <w:rsid w:val="00090096"/>
    <w:rsid w:val="00090209"/>
    <w:rsid w:val="00090B6A"/>
    <w:rsid w:val="00090D23"/>
    <w:rsid w:val="0009105C"/>
    <w:rsid w:val="0009113E"/>
    <w:rsid w:val="000911E1"/>
    <w:rsid w:val="000912BA"/>
    <w:rsid w:val="0009189A"/>
    <w:rsid w:val="00091A03"/>
    <w:rsid w:val="00091B8E"/>
    <w:rsid w:val="0009208F"/>
    <w:rsid w:val="000922D9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326"/>
    <w:rsid w:val="00094534"/>
    <w:rsid w:val="00094576"/>
    <w:rsid w:val="00094A90"/>
    <w:rsid w:val="00094AE1"/>
    <w:rsid w:val="00094B84"/>
    <w:rsid w:val="00094C02"/>
    <w:rsid w:val="00094D0F"/>
    <w:rsid w:val="00094F2E"/>
    <w:rsid w:val="00095466"/>
    <w:rsid w:val="000955ED"/>
    <w:rsid w:val="00095D12"/>
    <w:rsid w:val="00095E01"/>
    <w:rsid w:val="00095EE2"/>
    <w:rsid w:val="000960E7"/>
    <w:rsid w:val="00096201"/>
    <w:rsid w:val="00096792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9BD"/>
    <w:rsid w:val="000A0B6E"/>
    <w:rsid w:val="000A0C3A"/>
    <w:rsid w:val="000A1054"/>
    <w:rsid w:val="000A1088"/>
    <w:rsid w:val="000A12DD"/>
    <w:rsid w:val="000A17E7"/>
    <w:rsid w:val="000A1D57"/>
    <w:rsid w:val="000A209C"/>
    <w:rsid w:val="000A224D"/>
    <w:rsid w:val="000A23BB"/>
    <w:rsid w:val="000A2716"/>
    <w:rsid w:val="000A27DC"/>
    <w:rsid w:val="000A291F"/>
    <w:rsid w:val="000A297B"/>
    <w:rsid w:val="000A29B0"/>
    <w:rsid w:val="000A2ABE"/>
    <w:rsid w:val="000A2B08"/>
    <w:rsid w:val="000A2BDF"/>
    <w:rsid w:val="000A2BF8"/>
    <w:rsid w:val="000A2E06"/>
    <w:rsid w:val="000A2E63"/>
    <w:rsid w:val="000A308A"/>
    <w:rsid w:val="000A3486"/>
    <w:rsid w:val="000A353A"/>
    <w:rsid w:val="000A3724"/>
    <w:rsid w:val="000A38DE"/>
    <w:rsid w:val="000A3956"/>
    <w:rsid w:val="000A3A4B"/>
    <w:rsid w:val="000A4011"/>
    <w:rsid w:val="000A40A0"/>
    <w:rsid w:val="000A492F"/>
    <w:rsid w:val="000A4A5F"/>
    <w:rsid w:val="000A4C64"/>
    <w:rsid w:val="000A4E2F"/>
    <w:rsid w:val="000A51B5"/>
    <w:rsid w:val="000A5748"/>
    <w:rsid w:val="000A5B75"/>
    <w:rsid w:val="000A5E0A"/>
    <w:rsid w:val="000A5E5B"/>
    <w:rsid w:val="000A5ED9"/>
    <w:rsid w:val="000A6236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CC4"/>
    <w:rsid w:val="000A7F38"/>
    <w:rsid w:val="000B01FC"/>
    <w:rsid w:val="000B0393"/>
    <w:rsid w:val="000B061B"/>
    <w:rsid w:val="000B0B91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645"/>
    <w:rsid w:val="000B2844"/>
    <w:rsid w:val="000B28D2"/>
    <w:rsid w:val="000B28E2"/>
    <w:rsid w:val="000B2A73"/>
    <w:rsid w:val="000B2BAC"/>
    <w:rsid w:val="000B2C10"/>
    <w:rsid w:val="000B2DA5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F96"/>
    <w:rsid w:val="000B42F9"/>
    <w:rsid w:val="000B439C"/>
    <w:rsid w:val="000B43C0"/>
    <w:rsid w:val="000B4540"/>
    <w:rsid w:val="000B4BCE"/>
    <w:rsid w:val="000B4D61"/>
    <w:rsid w:val="000B5153"/>
    <w:rsid w:val="000B5158"/>
    <w:rsid w:val="000B5245"/>
    <w:rsid w:val="000B53B5"/>
    <w:rsid w:val="000B54E9"/>
    <w:rsid w:val="000B566E"/>
    <w:rsid w:val="000B58F0"/>
    <w:rsid w:val="000B5A71"/>
    <w:rsid w:val="000B5CD8"/>
    <w:rsid w:val="000B5DAC"/>
    <w:rsid w:val="000B5E2D"/>
    <w:rsid w:val="000B619C"/>
    <w:rsid w:val="000B6406"/>
    <w:rsid w:val="000B6516"/>
    <w:rsid w:val="000B689D"/>
    <w:rsid w:val="000B69AB"/>
    <w:rsid w:val="000B6BBA"/>
    <w:rsid w:val="000B7723"/>
    <w:rsid w:val="000B78D2"/>
    <w:rsid w:val="000B7F28"/>
    <w:rsid w:val="000C0163"/>
    <w:rsid w:val="000C0759"/>
    <w:rsid w:val="000C093F"/>
    <w:rsid w:val="000C0A0C"/>
    <w:rsid w:val="000C0B78"/>
    <w:rsid w:val="000C10C6"/>
    <w:rsid w:val="000C122C"/>
    <w:rsid w:val="000C130E"/>
    <w:rsid w:val="000C13C9"/>
    <w:rsid w:val="000C193A"/>
    <w:rsid w:val="000C1B7B"/>
    <w:rsid w:val="000C1C32"/>
    <w:rsid w:val="000C1C4E"/>
    <w:rsid w:val="000C1FAB"/>
    <w:rsid w:val="000C285D"/>
    <w:rsid w:val="000C2C88"/>
    <w:rsid w:val="000C2DE3"/>
    <w:rsid w:val="000C300A"/>
    <w:rsid w:val="000C331A"/>
    <w:rsid w:val="000C338A"/>
    <w:rsid w:val="000C35EC"/>
    <w:rsid w:val="000C3658"/>
    <w:rsid w:val="000C3FF2"/>
    <w:rsid w:val="000C400E"/>
    <w:rsid w:val="000C41BE"/>
    <w:rsid w:val="000C440D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0F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7126"/>
    <w:rsid w:val="000C719D"/>
    <w:rsid w:val="000C73EA"/>
    <w:rsid w:val="000C76A8"/>
    <w:rsid w:val="000C7AC8"/>
    <w:rsid w:val="000C7B24"/>
    <w:rsid w:val="000C7EB2"/>
    <w:rsid w:val="000C7EF2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5FC"/>
    <w:rsid w:val="000D1CF3"/>
    <w:rsid w:val="000D1E7F"/>
    <w:rsid w:val="000D2137"/>
    <w:rsid w:val="000D2493"/>
    <w:rsid w:val="000D25DC"/>
    <w:rsid w:val="000D2611"/>
    <w:rsid w:val="000D2A35"/>
    <w:rsid w:val="000D2C4F"/>
    <w:rsid w:val="000D2D8B"/>
    <w:rsid w:val="000D30E8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A29"/>
    <w:rsid w:val="000D4A58"/>
    <w:rsid w:val="000D4C7B"/>
    <w:rsid w:val="000D4D47"/>
    <w:rsid w:val="000D4DA2"/>
    <w:rsid w:val="000D4FB4"/>
    <w:rsid w:val="000D516A"/>
    <w:rsid w:val="000D5330"/>
    <w:rsid w:val="000D5E5D"/>
    <w:rsid w:val="000D5E6F"/>
    <w:rsid w:val="000D5E8A"/>
    <w:rsid w:val="000D5F9B"/>
    <w:rsid w:val="000D642F"/>
    <w:rsid w:val="000D6450"/>
    <w:rsid w:val="000D68B9"/>
    <w:rsid w:val="000D6957"/>
    <w:rsid w:val="000D69CC"/>
    <w:rsid w:val="000D6BCF"/>
    <w:rsid w:val="000D6C8F"/>
    <w:rsid w:val="000D6E9D"/>
    <w:rsid w:val="000D6EF5"/>
    <w:rsid w:val="000D7209"/>
    <w:rsid w:val="000D7254"/>
    <w:rsid w:val="000D74D5"/>
    <w:rsid w:val="000D7A90"/>
    <w:rsid w:val="000D7C81"/>
    <w:rsid w:val="000E0102"/>
    <w:rsid w:val="000E029D"/>
    <w:rsid w:val="000E036E"/>
    <w:rsid w:val="000E03B6"/>
    <w:rsid w:val="000E03D4"/>
    <w:rsid w:val="000E04F0"/>
    <w:rsid w:val="000E06B6"/>
    <w:rsid w:val="000E083A"/>
    <w:rsid w:val="000E0945"/>
    <w:rsid w:val="000E0ADE"/>
    <w:rsid w:val="000E0AF3"/>
    <w:rsid w:val="000E0C35"/>
    <w:rsid w:val="000E10B6"/>
    <w:rsid w:val="000E1326"/>
    <w:rsid w:val="000E15BC"/>
    <w:rsid w:val="000E15FA"/>
    <w:rsid w:val="000E18F8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F"/>
    <w:rsid w:val="000E4621"/>
    <w:rsid w:val="000E4A30"/>
    <w:rsid w:val="000E4AE9"/>
    <w:rsid w:val="000E4DC3"/>
    <w:rsid w:val="000E537C"/>
    <w:rsid w:val="000E592A"/>
    <w:rsid w:val="000E5A17"/>
    <w:rsid w:val="000E5AC5"/>
    <w:rsid w:val="000E5B8F"/>
    <w:rsid w:val="000E5DF3"/>
    <w:rsid w:val="000E5FF7"/>
    <w:rsid w:val="000E6CD2"/>
    <w:rsid w:val="000E7282"/>
    <w:rsid w:val="000E7394"/>
    <w:rsid w:val="000E7414"/>
    <w:rsid w:val="000E7AEF"/>
    <w:rsid w:val="000E7B25"/>
    <w:rsid w:val="000E7CD8"/>
    <w:rsid w:val="000E7E32"/>
    <w:rsid w:val="000E7F0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0C"/>
    <w:rsid w:val="000F1561"/>
    <w:rsid w:val="000F1665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660"/>
    <w:rsid w:val="000F3C3F"/>
    <w:rsid w:val="000F3CFC"/>
    <w:rsid w:val="000F3DE3"/>
    <w:rsid w:val="000F3F35"/>
    <w:rsid w:val="000F4267"/>
    <w:rsid w:val="000F4444"/>
    <w:rsid w:val="000F474E"/>
    <w:rsid w:val="000F47C5"/>
    <w:rsid w:val="000F4C4C"/>
    <w:rsid w:val="000F4E88"/>
    <w:rsid w:val="000F4EB3"/>
    <w:rsid w:val="000F4EF5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6FB9"/>
    <w:rsid w:val="000F71BA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31CD"/>
    <w:rsid w:val="00103556"/>
    <w:rsid w:val="00103E43"/>
    <w:rsid w:val="00103E7D"/>
    <w:rsid w:val="00104120"/>
    <w:rsid w:val="00104C8A"/>
    <w:rsid w:val="00104DE3"/>
    <w:rsid w:val="00104EB8"/>
    <w:rsid w:val="001050C1"/>
    <w:rsid w:val="0010520F"/>
    <w:rsid w:val="001058AA"/>
    <w:rsid w:val="00105DCB"/>
    <w:rsid w:val="00105E75"/>
    <w:rsid w:val="00105EF3"/>
    <w:rsid w:val="00106312"/>
    <w:rsid w:val="001064EF"/>
    <w:rsid w:val="00106546"/>
    <w:rsid w:val="001067F2"/>
    <w:rsid w:val="00106AB1"/>
    <w:rsid w:val="00106BB7"/>
    <w:rsid w:val="00106CC2"/>
    <w:rsid w:val="00106CE2"/>
    <w:rsid w:val="00106EFB"/>
    <w:rsid w:val="00106F09"/>
    <w:rsid w:val="00107039"/>
    <w:rsid w:val="001075E9"/>
    <w:rsid w:val="001076B4"/>
    <w:rsid w:val="00107780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C"/>
    <w:rsid w:val="00113402"/>
    <w:rsid w:val="001137A7"/>
    <w:rsid w:val="0011380F"/>
    <w:rsid w:val="00113A42"/>
    <w:rsid w:val="00113C99"/>
    <w:rsid w:val="00114125"/>
    <w:rsid w:val="0011415F"/>
    <w:rsid w:val="00114321"/>
    <w:rsid w:val="0011440E"/>
    <w:rsid w:val="00114740"/>
    <w:rsid w:val="00114956"/>
    <w:rsid w:val="00114D65"/>
    <w:rsid w:val="00115116"/>
    <w:rsid w:val="00115120"/>
    <w:rsid w:val="001151F9"/>
    <w:rsid w:val="001152E6"/>
    <w:rsid w:val="0011553D"/>
    <w:rsid w:val="0011554F"/>
    <w:rsid w:val="00115560"/>
    <w:rsid w:val="00115576"/>
    <w:rsid w:val="0011564E"/>
    <w:rsid w:val="00115C41"/>
    <w:rsid w:val="00115CB1"/>
    <w:rsid w:val="00115FB6"/>
    <w:rsid w:val="001160BA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2010A"/>
    <w:rsid w:val="001201BA"/>
    <w:rsid w:val="00120C66"/>
    <w:rsid w:val="00120DFB"/>
    <w:rsid w:val="0012114E"/>
    <w:rsid w:val="0012137C"/>
    <w:rsid w:val="001213C1"/>
    <w:rsid w:val="0012145C"/>
    <w:rsid w:val="001215A3"/>
    <w:rsid w:val="00121854"/>
    <w:rsid w:val="00121AB1"/>
    <w:rsid w:val="00121B4A"/>
    <w:rsid w:val="00121C2F"/>
    <w:rsid w:val="00121EFD"/>
    <w:rsid w:val="0012233C"/>
    <w:rsid w:val="00122478"/>
    <w:rsid w:val="00122979"/>
    <w:rsid w:val="00122B92"/>
    <w:rsid w:val="00122F28"/>
    <w:rsid w:val="00122FC5"/>
    <w:rsid w:val="00122FF6"/>
    <w:rsid w:val="001230ED"/>
    <w:rsid w:val="00123177"/>
    <w:rsid w:val="00123ABD"/>
    <w:rsid w:val="0012418C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52DB"/>
    <w:rsid w:val="001253A8"/>
    <w:rsid w:val="001254F7"/>
    <w:rsid w:val="001257BE"/>
    <w:rsid w:val="0012591A"/>
    <w:rsid w:val="0012594E"/>
    <w:rsid w:val="00125C67"/>
    <w:rsid w:val="00125C6A"/>
    <w:rsid w:val="0012613C"/>
    <w:rsid w:val="00126211"/>
    <w:rsid w:val="0012638E"/>
    <w:rsid w:val="001264B8"/>
    <w:rsid w:val="00126508"/>
    <w:rsid w:val="001269CA"/>
    <w:rsid w:val="001269D5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05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BD2"/>
    <w:rsid w:val="00130D37"/>
    <w:rsid w:val="00130F15"/>
    <w:rsid w:val="001318AE"/>
    <w:rsid w:val="00131944"/>
    <w:rsid w:val="00131973"/>
    <w:rsid w:val="00131984"/>
    <w:rsid w:val="00131C10"/>
    <w:rsid w:val="00131E0A"/>
    <w:rsid w:val="00131F7F"/>
    <w:rsid w:val="001320FE"/>
    <w:rsid w:val="00132542"/>
    <w:rsid w:val="001329C5"/>
    <w:rsid w:val="00132DFF"/>
    <w:rsid w:val="00133103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DE8"/>
    <w:rsid w:val="00137E5A"/>
    <w:rsid w:val="001400BC"/>
    <w:rsid w:val="0014012D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F9A"/>
    <w:rsid w:val="00142314"/>
    <w:rsid w:val="001423F9"/>
    <w:rsid w:val="00142771"/>
    <w:rsid w:val="001428D9"/>
    <w:rsid w:val="00142A28"/>
    <w:rsid w:val="00142F05"/>
    <w:rsid w:val="0014345F"/>
    <w:rsid w:val="001434AD"/>
    <w:rsid w:val="00143A00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477"/>
    <w:rsid w:val="00146581"/>
    <w:rsid w:val="00146BCA"/>
    <w:rsid w:val="00146D71"/>
    <w:rsid w:val="00146FDC"/>
    <w:rsid w:val="001473E2"/>
    <w:rsid w:val="0014753A"/>
    <w:rsid w:val="001476A7"/>
    <w:rsid w:val="0014798C"/>
    <w:rsid w:val="00147C67"/>
    <w:rsid w:val="00147E82"/>
    <w:rsid w:val="0015014D"/>
    <w:rsid w:val="001506FF"/>
    <w:rsid w:val="00150CBC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C7C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81D"/>
    <w:rsid w:val="00153879"/>
    <w:rsid w:val="00153A03"/>
    <w:rsid w:val="00153CE5"/>
    <w:rsid w:val="00153E6C"/>
    <w:rsid w:val="0015401F"/>
    <w:rsid w:val="00154070"/>
    <w:rsid w:val="001540A4"/>
    <w:rsid w:val="001545AA"/>
    <w:rsid w:val="001546CF"/>
    <w:rsid w:val="001547FB"/>
    <w:rsid w:val="00154D8C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B0"/>
    <w:rsid w:val="0015771D"/>
    <w:rsid w:val="001577B4"/>
    <w:rsid w:val="001577F1"/>
    <w:rsid w:val="00157805"/>
    <w:rsid w:val="001579DF"/>
    <w:rsid w:val="00157A94"/>
    <w:rsid w:val="00157D50"/>
    <w:rsid w:val="00157DEA"/>
    <w:rsid w:val="00157F5F"/>
    <w:rsid w:val="0016018F"/>
    <w:rsid w:val="00160222"/>
    <w:rsid w:val="00160609"/>
    <w:rsid w:val="00160865"/>
    <w:rsid w:val="00160945"/>
    <w:rsid w:val="00160A9A"/>
    <w:rsid w:val="0016108E"/>
    <w:rsid w:val="001610B4"/>
    <w:rsid w:val="0016162A"/>
    <w:rsid w:val="0016173B"/>
    <w:rsid w:val="00161A0E"/>
    <w:rsid w:val="0016216B"/>
    <w:rsid w:val="001628CF"/>
    <w:rsid w:val="00162939"/>
    <w:rsid w:val="0016297C"/>
    <w:rsid w:val="00162E82"/>
    <w:rsid w:val="0016327A"/>
    <w:rsid w:val="001636F6"/>
    <w:rsid w:val="0016373C"/>
    <w:rsid w:val="0016388D"/>
    <w:rsid w:val="00163A7C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622"/>
    <w:rsid w:val="00165862"/>
    <w:rsid w:val="001658C8"/>
    <w:rsid w:val="00165B00"/>
    <w:rsid w:val="00165C7A"/>
    <w:rsid w:val="00166432"/>
    <w:rsid w:val="00166442"/>
    <w:rsid w:val="0016656F"/>
    <w:rsid w:val="00166743"/>
    <w:rsid w:val="00166F30"/>
    <w:rsid w:val="0016713D"/>
    <w:rsid w:val="00167150"/>
    <w:rsid w:val="00167528"/>
    <w:rsid w:val="001675F9"/>
    <w:rsid w:val="0016764D"/>
    <w:rsid w:val="00167695"/>
    <w:rsid w:val="0016784A"/>
    <w:rsid w:val="00167950"/>
    <w:rsid w:val="00167A17"/>
    <w:rsid w:val="00167E5C"/>
    <w:rsid w:val="00167FD7"/>
    <w:rsid w:val="0017000C"/>
    <w:rsid w:val="0017028C"/>
    <w:rsid w:val="001703A3"/>
    <w:rsid w:val="00170C0F"/>
    <w:rsid w:val="00170D52"/>
    <w:rsid w:val="00170E91"/>
    <w:rsid w:val="00170F56"/>
    <w:rsid w:val="00171061"/>
    <w:rsid w:val="00171188"/>
    <w:rsid w:val="00171387"/>
    <w:rsid w:val="001714E5"/>
    <w:rsid w:val="00171628"/>
    <w:rsid w:val="00171AEE"/>
    <w:rsid w:val="00171B38"/>
    <w:rsid w:val="00171C0D"/>
    <w:rsid w:val="00171DED"/>
    <w:rsid w:val="00171F09"/>
    <w:rsid w:val="00171F92"/>
    <w:rsid w:val="00172100"/>
    <w:rsid w:val="00172239"/>
    <w:rsid w:val="0017241A"/>
    <w:rsid w:val="00172555"/>
    <w:rsid w:val="00172AB8"/>
    <w:rsid w:val="00172C9E"/>
    <w:rsid w:val="00172DEE"/>
    <w:rsid w:val="0017312F"/>
    <w:rsid w:val="0017321E"/>
    <w:rsid w:val="00173224"/>
    <w:rsid w:val="001737E4"/>
    <w:rsid w:val="00173836"/>
    <w:rsid w:val="00173983"/>
    <w:rsid w:val="001739B3"/>
    <w:rsid w:val="00173C76"/>
    <w:rsid w:val="00174886"/>
    <w:rsid w:val="001748F2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90D"/>
    <w:rsid w:val="00175AF5"/>
    <w:rsid w:val="00175DE2"/>
    <w:rsid w:val="00175EE2"/>
    <w:rsid w:val="00175F21"/>
    <w:rsid w:val="00175FB6"/>
    <w:rsid w:val="00175FDA"/>
    <w:rsid w:val="0017602D"/>
    <w:rsid w:val="00176313"/>
    <w:rsid w:val="00176554"/>
    <w:rsid w:val="001769F1"/>
    <w:rsid w:val="00176D51"/>
    <w:rsid w:val="00176D59"/>
    <w:rsid w:val="00176D71"/>
    <w:rsid w:val="00177204"/>
    <w:rsid w:val="001776B8"/>
    <w:rsid w:val="00177854"/>
    <w:rsid w:val="001778B9"/>
    <w:rsid w:val="00177953"/>
    <w:rsid w:val="00177A41"/>
    <w:rsid w:val="00177A5B"/>
    <w:rsid w:val="00177BF6"/>
    <w:rsid w:val="0018055B"/>
    <w:rsid w:val="001805DC"/>
    <w:rsid w:val="001806C0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527"/>
    <w:rsid w:val="0018182E"/>
    <w:rsid w:val="00181887"/>
    <w:rsid w:val="001818EF"/>
    <w:rsid w:val="0018195F"/>
    <w:rsid w:val="00181B6C"/>
    <w:rsid w:val="00181F41"/>
    <w:rsid w:val="00182421"/>
    <w:rsid w:val="00182699"/>
    <w:rsid w:val="00182824"/>
    <w:rsid w:val="0018284D"/>
    <w:rsid w:val="00182B53"/>
    <w:rsid w:val="00182F8D"/>
    <w:rsid w:val="00183310"/>
    <w:rsid w:val="00183320"/>
    <w:rsid w:val="0018391B"/>
    <w:rsid w:val="0018391D"/>
    <w:rsid w:val="00183966"/>
    <w:rsid w:val="00183B99"/>
    <w:rsid w:val="00183C3D"/>
    <w:rsid w:val="00183C6F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E42"/>
    <w:rsid w:val="00184F00"/>
    <w:rsid w:val="0018519D"/>
    <w:rsid w:val="001851E6"/>
    <w:rsid w:val="001854CF"/>
    <w:rsid w:val="00185578"/>
    <w:rsid w:val="00185B73"/>
    <w:rsid w:val="00185BAE"/>
    <w:rsid w:val="00185BC5"/>
    <w:rsid w:val="00185FBD"/>
    <w:rsid w:val="00186224"/>
    <w:rsid w:val="001862EF"/>
    <w:rsid w:val="00186509"/>
    <w:rsid w:val="001869C8"/>
    <w:rsid w:val="001870AE"/>
    <w:rsid w:val="0018714E"/>
    <w:rsid w:val="0018718F"/>
    <w:rsid w:val="0018728B"/>
    <w:rsid w:val="00187377"/>
    <w:rsid w:val="001873BE"/>
    <w:rsid w:val="0018777B"/>
    <w:rsid w:val="001879E4"/>
    <w:rsid w:val="001879F1"/>
    <w:rsid w:val="00187A57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506"/>
    <w:rsid w:val="001925A1"/>
    <w:rsid w:val="001925A8"/>
    <w:rsid w:val="001925B3"/>
    <w:rsid w:val="001925EB"/>
    <w:rsid w:val="00192657"/>
    <w:rsid w:val="00192948"/>
    <w:rsid w:val="00192B05"/>
    <w:rsid w:val="00192B57"/>
    <w:rsid w:val="00192E11"/>
    <w:rsid w:val="00192F04"/>
    <w:rsid w:val="0019334E"/>
    <w:rsid w:val="001933C1"/>
    <w:rsid w:val="0019371B"/>
    <w:rsid w:val="00193EA3"/>
    <w:rsid w:val="00193F01"/>
    <w:rsid w:val="00193F55"/>
    <w:rsid w:val="00194078"/>
    <w:rsid w:val="001942CB"/>
    <w:rsid w:val="001943D2"/>
    <w:rsid w:val="00194803"/>
    <w:rsid w:val="00194960"/>
    <w:rsid w:val="00194C17"/>
    <w:rsid w:val="00194D12"/>
    <w:rsid w:val="00194E3C"/>
    <w:rsid w:val="00194F0A"/>
    <w:rsid w:val="00194F37"/>
    <w:rsid w:val="00195151"/>
    <w:rsid w:val="00195638"/>
    <w:rsid w:val="00195858"/>
    <w:rsid w:val="00195885"/>
    <w:rsid w:val="0019594C"/>
    <w:rsid w:val="001959E8"/>
    <w:rsid w:val="00195B76"/>
    <w:rsid w:val="00195DD5"/>
    <w:rsid w:val="00195F49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82A"/>
    <w:rsid w:val="001A003F"/>
    <w:rsid w:val="001A0417"/>
    <w:rsid w:val="001A042A"/>
    <w:rsid w:val="001A0510"/>
    <w:rsid w:val="001A05BA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DC"/>
    <w:rsid w:val="001A1D1D"/>
    <w:rsid w:val="001A1DF3"/>
    <w:rsid w:val="001A219D"/>
    <w:rsid w:val="001A21C4"/>
    <w:rsid w:val="001A2288"/>
    <w:rsid w:val="001A2664"/>
    <w:rsid w:val="001A26EC"/>
    <w:rsid w:val="001A2988"/>
    <w:rsid w:val="001A2A7C"/>
    <w:rsid w:val="001A2CED"/>
    <w:rsid w:val="001A31DC"/>
    <w:rsid w:val="001A3466"/>
    <w:rsid w:val="001A37B2"/>
    <w:rsid w:val="001A39F9"/>
    <w:rsid w:val="001A3C07"/>
    <w:rsid w:val="001A42D5"/>
    <w:rsid w:val="001A4328"/>
    <w:rsid w:val="001A4415"/>
    <w:rsid w:val="001A442B"/>
    <w:rsid w:val="001A44EA"/>
    <w:rsid w:val="001A4552"/>
    <w:rsid w:val="001A45C6"/>
    <w:rsid w:val="001A45F8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3BB"/>
    <w:rsid w:val="001A652F"/>
    <w:rsid w:val="001A67A5"/>
    <w:rsid w:val="001A67C8"/>
    <w:rsid w:val="001A6DF2"/>
    <w:rsid w:val="001A6EF5"/>
    <w:rsid w:val="001A71F6"/>
    <w:rsid w:val="001A71FE"/>
    <w:rsid w:val="001A727E"/>
    <w:rsid w:val="001A7312"/>
    <w:rsid w:val="001A77C5"/>
    <w:rsid w:val="001A7CCA"/>
    <w:rsid w:val="001B015F"/>
    <w:rsid w:val="001B01F8"/>
    <w:rsid w:val="001B0501"/>
    <w:rsid w:val="001B0737"/>
    <w:rsid w:val="001B0879"/>
    <w:rsid w:val="001B0C02"/>
    <w:rsid w:val="001B1279"/>
    <w:rsid w:val="001B1629"/>
    <w:rsid w:val="001B17EA"/>
    <w:rsid w:val="001B1828"/>
    <w:rsid w:val="001B1D9D"/>
    <w:rsid w:val="001B1E0E"/>
    <w:rsid w:val="001B1FEB"/>
    <w:rsid w:val="001B208E"/>
    <w:rsid w:val="001B2409"/>
    <w:rsid w:val="001B24E3"/>
    <w:rsid w:val="001B2598"/>
    <w:rsid w:val="001B2B7A"/>
    <w:rsid w:val="001B3383"/>
    <w:rsid w:val="001B3466"/>
    <w:rsid w:val="001B34E2"/>
    <w:rsid w:val="001B35F4"/>
    <w:rsid w:val="001B362E"/>
    <w:rsid w:val="001B3805"/>
    <w:rsid w:val="001B392A"/>
    <w:rsid w:val="001B3A1B"/>
    <w:rsid w:val="001B3A87"/>
    <w:rsid w:val="001B3B20"/>
    <w:rsid w:val="001B3B5E"/>
    <w:rsid w:val="001B3DB8"/>
    <w:rsid w:val="001B3DF0"/>
    <w:rsid w:val="001B3EBF"/>
    <w:rsid w:val="001B3F6F"/>
    <w:rsid w:val="001B4162"/>
    <w:rsid w:val="001B41A0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1CF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D9B"/>
    <w:rsid w:val="001B7DE5"/>
    <w:rsid w:val="001B7E6F"/>
    <w:rsid w:val="001C0395"/>
    <w:rsid w:val="001C0408"/>
    <w:rsid w:val="001C0539"/>
    <w:rsid w:val="001C0B11"/>
    <w:rsid w:val="001C0B6E"/>
    <w:rsid w:val="001C0C57"/>
    <w:rsid w:val="001C0F48"/>
    <w:rsid w:val="001C0F4C"/>
    <w:rsid w:val="001C0F6E"/>
    <w:rsid w:val="001C1241"/>
    <w:rsid w:val="001C1602"/>
    <w:rsid w:val="001C1758"/>
    <w:rsid w:val="001C17B4"/>
    <w:rsid w:val="001C181F"/>
    <w:rsid w:val="001C190E"/>
    <w:rsid w:val="001C1E2F"/>
    <w:rsid w:val="001C201A"/>
    <w:rsid w:val="001C2156"/>
    <w:rsid w:val="001C23E3"/>
    <w:rsid w:val="001C251A"/>
    <w:rsid w:val="001C296E"/>
    <w:rsid w:val="001C2AC4"/>
    <w:rsid w:val="001C2F09"/>
    <w:rsid w:val="001C3198"/>
    <w:rsid w:val="001C3229"/>
    <w:rsid w:val="001C352E"/>
    <w:rsid w:val="001C3952"/>
    <w:rsid w:val="001C3D37"/>
    <w:rsid w:val="001C3E4A"/>
    <w:rsid w:val="001C41EA"/>
    <w:rsid w:val="001C45CB"/>
    <w:rsid w:val="001C464B"/>
    <w:rsid w:val="001C4894"/>
    <w:rsid w:val="001C4B30"/>
    <w:rsid w:val="001C4CDC"/>
    <w:rsid w:val="001C4F23"/>
    <w:rsid w:val="001C4F8A"/>
    <w:rsid w:val="001C5047"/>
    <w:rsid w:val="001C50EA"/>
    <w:rsid w:val="001C52A9"/>
    <w:rsid w:val="001C5363"/>
    <w:rsid w:val="001C53D7"/>
    <w:rsid w:val="001C57AD"/>
    <w:rsid w:val="001C5A36"/>
    <w:rsid w:val="001C5DDB"/>
    <w:rsid w:val="001C6156"/>
    <w:rsid w:val="001C64AA"/>
    <w:rsid w:val="001C66D0"/>
    <w:rsid w:val="001C6816"/>
    <w:rsid w:val="001C6AB6"/>
    <w:rsid w:val="001C6C51"/>
    <w:rsid w:val="001C6E63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A16"/>
    <w:rsid w:val="001D0BE8"/>
    <w:rsid w:val="001D0D14"/>
    <w:rsid w:val="001D103A"/>
    <w:rsid w:val="001D172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4CC"/>
    <w:rsid w:val="001D35EE"/>
    <w:rsid w:val="001D43F3"/>
    <w:rsid w:val="001D4634"/>
    <w:rsid w:val="001D49D0"/>
    <w:rsid w:val="001D4F48"/>
    <w:rsid w:val="001D5198"/>
    <w:rsid w:val="001D5667"/>
    <w:rsid w:val="001D5B43"/>
    <w:rsid w:val="001D5C45"/>
    <w:rsid w:val="001D5CC7"/>
    <w:rsid w:val="001D5D12"/>
    <w:rsid w:val="001D5D98"/>
    <w:rsid w:val="001D5E23"/>
    <w:rsid w:val="001D619C"/>
    <w:rsid w:val="001D66D9"/>
    <w:rsid w:val="001D67D5"/>
    <w:rsid w:val="001D6946"/>
    <w:rsid w:val="001D6ADD"/>
    <w:rsid w:val="001D6B01"/>
    <w:rsid w:val="001D6BCB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41E"/>
    <w:rsid w:val="001E04E6"/>
    <w:rsid w:val="001E087D"/>
    <w:rsid w:val="001E0953"/>
    <w:rsid w:val="001E09E8"/>
    <w:rsid w:val="001E12BC"/>
    <w:rsid w:val="001E1339"/>
    <w:rsid w:val="001E152B"/>
    <w:rsid w:val="001E169F"/>
    <w:rsid w:val="001E1765"/>
    <w:rsid w:val="001E17D1"/>
    <w:rsid w:val="001E199C"/>
    <w:rsid w:val="001E1B76"/>
    <w:rsid w:val="001E1C40"/>
    <w:rsid w:val="001E1C85"/>
    <w:rsid w:val="001E1CEC"/>
    <w:rsid w:val="001E1F8C"/>
    <w:rsid w:val="001E1FA8"/>
    <w:rsid w:val="001E21BE"/>
    <w:rsid w:val="001E2352"/>
    <w:rsid w:val="001E2699"/>
    <w:rsid w:val="001E297F"/>
    <w:rsid w:val="001E2EE4"/>
    <w:rsid w:val="001E308B"/>
    <w:rsid w:val="001E326B"/>
    <w:rsid w:val="001E384A"/>
    <w:rsid w:val="001E3922"/>
    <w:rsid w:val="001E3970"/>
    <w:rsid w:val="001E3B53"/>
    <w:rsid w:val="001E3C20"/>
    <w:rsid w:val="001E3C8E"/>
    <w:rsid w:val="001E3D8D"/>
    <w:rsid w:val="001E3E47"/>
    <w:rsid w:val="001E441E"/>
    <w:rsid w:val="001E4466"/>
    <w:rsid w:val="001E457E"/>
    <w:rsid w:val="001E498C"/>
    <w:rsid w:val="001E4D76"/>
    <w:rsid w:val="001E517D"/>
    <w:rsid w:val="001E561B"/>
    <w:rsid w:val="001E563F"/>
    <w:rsid w:val="001E58F3"/>
    <w:rsid w:val="001E5C45"/>
    <w:rsid w:val="001E6039"/>
    <w:rsid w:val="001E62CB"/>
    <w:rsid w:val="001E633C"/>
    <w:rsid w:val="001E634F"/>
    <w:rsid w:val="001E65B9"/>
    <w:rsid w:val="001E6617"/>
    <w:rsid w:val="001E6711"/>
    <w:rsid w:val="001E698A"/>
    <w:rsid w:val="001E698F"/>
    <w:rsid w:val="001E6A4D"/>
    <w:rsid w:val="001E6D6C"/>
    <w:rsid w:val="001E6EBE"/>
    <w:rsid w:val="001E6F9E"/>
    <w:rsid w:val="001E7679"/>
    <w:rsid w:val="001E77DA"/>
    <w:rsid w:val="001E79E2"/>
    <w:rsid w:val="001E79E4"/>
    <w:rsid w:val="001E7AE6"/>
    <w:rsid w:val="001E7CC7"/>
    <w:rsid w:val="001E7CCA"/>
    <w:rsid w:val="001E7DF0"/>
    <w:rsid w:val="001E7EDC"/>
    <w:rsid w:val="001E7FE7"/>
    <w:rsid w:val="001F050B"/>
    <w:rsid w:val="001F05D4"/>
    <w:rsid w:val="001F06F0"/>
    <w:rsid w:val="001F07C4"/>
    <w:rsid w:val="001F09E3"/>
    <w:rsid w:val="001F0AA1"/>
    <w:rsid w:val="001F0C73"/>
    <w:rsid w:val="001F0FF2"/>
    <w:rsid w:val="001F100C"/>
    <w:rsid w:val="001F12A4"/>
    <w:rsid w:val="001F14C0"/>
    <w:rsid w:val="001F14DD"/>
    <w:rsid w:val="001F1928"/>
    <w:rsid w:val="001F1BB7"/>
    <w:rsid w:val="001F1DA6"/>
    <w:rsid w:val="001F1DEE"/>
    <w:rsid w:val="001F21B3"/>
    <w:rsid w:val="001F2660"/>
    <w:rsid w:val="001F2B94"/>
    <w:rsid w:val="001F2D40"/>
    <w:rsid w:val="001F2E36"/>
    <w:rsid w:val="001F2FA0"/>
    <w:rsid w:val="001F33E8"/>
    <w:rsid w:val="001F35E7"/>
    <w:rsid w:val="001F39E1"/>
    <w:rsid w:val="001F3A71"/>
    <w:rsid w:val="001F3BE5"/>
    <w:rsid w:val="001F3EC1"/>
    <w:rsid w:val="001F4071"/>
    <w:rsid w:val="001F4119"/>
    <w:rsid w:val="001F430D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5F4"/>
    <w:rsid w:val="001F56BD"/>
    <w:rsid w:val="001F5DA3"/>
    <w:rsid w:val="001F63B6"/>
    <w:rsid w:val="001F64B0"/>
    <w:rsid w:val="001F6A1A"/>
    <w:rsid w:val="001F6BD7"/>
    <w:rsid w:val="001F6C3B"/>
    <w:rsid w:val="001F6F67"/>
    <w:rsid w:val="001F70E4"/>
    <w:rsid w:val="001F7326"/>
    <w:rsid w:val="001F74E1"/>
    <w:rsid w:val="001F766B"/>
    <w:rsid w:val="001F7901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3CF"/>
    <w:rsid w:val="002014FF"/>
    <w:rsid w:val="00201689"/>
    <w:rsid w:val="00201D57"/>
    <w:rsid w:val="00201DC3"/>
    <w:rsid w:val="00201ECE"/>
    <w:rsid w:val="00201F8F"/>
    <w:rsid w:val="00202079"/>
    <w:rsid w:val="00202197"/>
    <w:rsid w:val="00202705"/>
    <w:rsid w:val="0020284C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41AC"/>
    <w:rsid w:val="00204638"/>
    <w:rsid w:val="00204B3E"/>
    <w:rsid w:val="00204E37"/>
    <w:rsid w:val="00204F30"/>
    <w:rsid w:val="00204F6B"/>
    <w:rsid w:val="00205365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B3E"/>
    <w:rsid w:val="00207C09"/>
    <w:rsid w:val="00207CDB"/>
    <w:rsid w:val="00207D2C"/>
    <w:rsid w:val="00207DE2"/>
    <w:rsid w:val="00210165"/>
    <w:rsid w:val="002104F3"/>
    <w:rsid w:val="0021050B"/>
    <w:rsid w:val="0021065E"/>
    <w:rsid w:val="0021072A"/>
    <w:rsid w:val="00210912"/>
    <w:rsid w:val="002109E5"/>
    <w:rsid w:val="002110B4"/>
    <w:rsid w:val="00211391"/>
    <w:rsid w:val="00211686"/>
    <w:rsid w:val="0021220F"/>
    <w:rsid w:val="00212343"/>
    <w:rsid w:val="00212467"/>
    <w:rsid w:val="00212483"/>
    <w:rsid w:val="002126E3"/>
    <w:rsid w:val="0021291F"/>
    <w:rsid w:val="00212A7F"/>
    <w:rsid w:val="0021340F"/>
    <w:rsid w:val="00213466"/>
    <w:rsid w:val="002135BF"/>
    <w:rsid w:val="002137A1"/>
    <w:rsid w:val="00213A0A"/>
    <w:rsid w:val="00213A11"/>
    <w:rsid w:val="0021425B"/>
    <w:rsid w:val="00214313"/>
    <w:rsid w:val="002148FE"/>
    <w:rsid w:val="00214A6B"/>
    <w:rsid w:val="00214B18"/>
    <w:rsid w:val="00214BA0"/>
    <w:rsid w:val="00215090"/>
    <w:rsid w:val="0021511D"/>
    <w:rsid w:val="0021552F"/>
    <w:rsid w:val="002156F3"/>
    <w:rsid w:val="00215A0F"/>
    <w:rsid w:val="00215CA4"/>
    <w:rsid w:val="00215CFE"/>
    <w:rsid w:val="00215F52"/>
    <w:rsid w:val="002161B2"/>
    <w:rsid w:val="0021621C"/>
    <w:rsid w:val="00216257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A64"/>
    <w:rsid w:val="00217B4E"/>
    <w:rsid w:val="00217B63"/>
    <w:rsid w:val="0022001D"/>
    <w:rsid w:val="0022058C"/>
    <w:rsid w:val="00220690"/>
    <w:rsid w:val="002206B9"/>
    <w:rsid w:val="00220826"/>
    <w:rsid w:val="002211B5"/>
    <w:rsid w:val="00221906"/>
    <w:rsid w:val="00221D3B"/>
    <w:rsid w:val="00222028"/>
    <w:rsid w:val="00222373"/>
    <w:rsid w:val="00222406"/>
    <w:rsid w:val="00222439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ACA"/>
    <w:rsid w:val="00223CA6"/>
    <w:rsid w:val="00223EED"/>
    <w:rsid w:val="002240FE"/>
    <w:rsid w:val="002241DD"/>
    <w:rsid w:val="00224240"/>
    <w:rsid w:val="002242EA"/>
    <w:rsid w:val="0022446A"/>
    <w:rsid w:val="00224490"/>
    <w:rsid w:val="00224773"/>
    <w:rsid w:val="002247BA"/>
    <w:rsid w:val="002248D5"/>
    <w:rsid w:val="00224B15"/>
    <w:rsid w:val="00224DFF"/>
    <w:rsid w:val="00225034"/>
    <w:rsid w:val="002255B2"/>
    <w:rsid w:val="002259E4"/>
    <w:rsid w:val="00225A21"/>
    <w:rsid w:val="00225A57"/>
    <w:rsid w:val="00225AA5"/>
    <w:rsid w:val="00225CB4"/>
    <w:rsid w:val="00226015"/>
    <w:rsid w:val="0022601C"/>
    <w:rsid w:val="00226437"/>
    <w:rsid w:val="002267E1"/>
    <w:rsid w:val="002267E4"/>
    <w:rsid w:val="00226810"/>
    <w:rsid w:val="00226A68"/>
    <w:rsid w:val="00226C90"/>
    <w:rsid w:val="002270A4"/>
    <w:rsid w:val="002271CA"/>
    <w:rsid w:val="0022743A"/>
    <w:rsid w:val="0022771C"/>
    <w:rsid w:val="00227855"/>
    <w:rsid w:val="00227AF5"/>
    <w:rsid w:val="00227D4D"/>
    <w:rsid w:val="00230352"/>
    <w:rsid w:val="00230622"/>
    <w:rsid w:val="00230ADA"/>
    <w:rsid w:val="00230BC3"/>
    <w:rsid w:val="00230F57"/>
    <w:rsid w:val="00230FA4"/>
    <w:rsid w:val="00230FBD"/>
    <w:rsid w:val="00231120"/>
    <w:rsid w:val="00231519"/>
    <w:rsid w:val="002315FD"/>
    <w:rsid w:val="0023163C"/>
    <w:rsid w:val="0023166E"/>
    <w:rsid w:val="00231815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A14"/>
    <w:rsid w:val="00233C05"/>
    <w:rsid w:val="00233CE3"/>
    <w:rsid w:val="00233D29"/>
    <w:rsid w:val="00233F70"/>
    <w:rsid w:val="0023433C"/>
    <w:rsid w:val="00234410"/>
    <w:rsid w:val="0023468D"/>
    <w:rsid w:val="002347E0"/>
    <w:rsid w:val="002347E4"/>
    <w:rsid w:val="00234842"/>
    <w:rsid w:val="00234868"/>
    <w:rsid w:val="00235109"/>
    <w:rsid w:val="002351FB"/>
    <w:rsid w:val="00235367"/>
    <w:rsid w:val="0023548A"/>
    <w:rsid w:val="0023548C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70A"/>
    <w:rsid w:val="0023684E"/>
    <w:rsid w:val="002369AC"/>
    <w:rsid w:val="00236A5E"/>
    <w:rsid w:val="00236AA2"/>
    <w:rsid w:val="00236B34"/>
    <w:rsid w:val="002374FD"/>
    <w:rsid w:val="00237554"/>
    <w:rsid w:val="0023758E"/>
    <w:rsid w:val="00237733"/>
    <w:rsid w:val="0023773F"/>
    <w:rsid w:val="00237B85"/>
    <w:rsid w:val="00237D9C"/>
    <w:rsid w:val="00237E58"/>
    <w:rsid w:val="00237EE6"/>
    <w:rsid w:val="00237F06"/>
    <w:rsid w:val="00240101"/>
    <w:rsid w:val="0024014E"/>
    <w:rsid w:val="0024017E"/>
    <w:rsid w:val="00241550"/>
    <w:rsid w:val="002417DD"/>
    <w:rsid w:val="00241FA4"/>
    <w:rsid w:val="00242047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C20"/>
    <w:rsid w:val="00244289"/>
    <w:rsid w:val="002443DC"/>
    <w:rsid w:val="00244412"/>
    <w:rsid w:val="002444F1"/>
    <w:rsid w:val="00244665"/>
    <w:rsid w:val="00244A54"/>
    <w:rsid w:val="00244B37"/>
    <w:rsid w:val="00244C12"/>
    <w:rsid w:val="00244CD4"/>
    <w:rsid w:val="00244D6E"/>
    <w:rsid w:val="00244FED"/>
    <w:rsid w:val="0024512F"/>
    <w:rsid w:val="00245542"/>
    <w:rsid w:val="002455CC"/>
    <w:rsid w:val="002456C3"/>
    <w:rsid w:val="0024575C"/>
    <w:rsid w:val="00245DEE"/>
    <w:rsid w:val="00245EF2"/>
    <w:rsid w:val="00245F52"/>
    <w:rsid w:val="0024635D"/>
    <w:rsid w:val="0024636F"/>
    <w:rsid w:val="0024656B"/>
    <w:rsid w:val="00246575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EE"/>
    <w:rsid w:val="00247D89"/>
    <w:rsid w:val="00247E18"/>
    <w:rsid w:val="00247E9B"/>
    <w:rsid w:val="00247F66"/>
    <w:rsid w:val="002500D9"/>
    <w:rsid w:val="002503F9"/>
    <w:rsid w:val="002506B1"/>
    <w:rsid w:val="0025074E"/>
    <w:rsid w:val="00250A58"/>
    <w:rsid w:val="00250FD7"/>
    <w:rsid w:val="00250FE0"/>
    <w:rsid w:val="0025125B"/>
    <w:rsid w:val="0025172D"/>
    <w:rsid w:val="00251897"/>
    <w:rsid w:val="00251CD4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403"/>
    <w:rsid w:val="00253577"/>
    <w:rsid w:val="00253700"/>
    <w:rsid w:val="002537A8"/>
    <w:rsid w:val="00253AD8"/>
    <w:rsid w:val="00253E44"/>
    <w:rsid w:val="00253F64"/>
    <w:rsid w:val="0025419F"/>
    <w:rsid w:val="002541AC"/>
    <w:rsid w:val="002542FE"/>
    <w:rsid w:val="0025442C"/>
    <w:rsid w:val="00254432"/>
    <w:rsid w:val="002544CD"/>
    <w:rsid w:val="0025455A"/>
    <w:rsid w:val="002545AC"/>
    <w:rsid w:val="00254C0D"/>
    <w:rsid w:val="00254D89"/>
    <w:rsid w:val="00254F2A"/>
    <w:rsid w:val="0025500B"/>
    <w:rsid w:val="002550D3"/>
    <w:rsid w:val="00255123"/>
    <w:rsid w:val="00255285"/>
    <w:rsid w:val="0025545C"/>
    <w:rsid w:val="002555FF"/>
    <w:rsid w:val="00255899"/>
    <w:rsid w:val="00255A23"/>
    <w:rsid w:val="00255E84"/>
    <w:rsid w:val="0025634D"/>
    <w:rsid w:val="0025653A"/>
    <w:rsid w:val="002566E4"/>
    <w:rsid w:val="002566F2"/>
    <w:rsid w:val="00256CB2"/>
    <w:rsid w:val="00256E51"/>
    <w:rsid w:val="00256F66"/>
    <w:rsid w:val="002572BC"/>
    <w:rsid w:val="0025759B"/>
    <w:rsid w:val="002575E3"/>
    <w:rsid w:val="002576D5"/>
    <w:rsid w:val="002576FE"/>
    <w:rsid w:val="0025797A"/>
    <w:rsid w:val="00257AF0"/>
    <w:rsid w:val="00257B62"/>
    <w:rsid w:val="00257C3F"/>
    <w:rsid w:val="00257F40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31"/>
    <w:rsid w:val="002624A0"/>
    <w:rsid w:val="002625A5"/>
    <w:rsid w:val="002625DE"/>
    <w:rsid w:val="00262686"/>
    <w:rsid w:val="00262B0D"/>
    <w:rsid w:val="00262C28"/>
    <w:rsid w:val="00262D3D"/>
    <w:rsid w:val="002633CE"/>
    <w:rsid w:val="002634FB"/>
    <w:rsid w:val="00263685"/>
    <w:rsid w:val="00263793"/>
    <w:rsid w:val="00263B9F"/>
    <w:rsid w:val="0026402A"/>
    <w:rsid w:val="00264056"/>
    <w:rsid w:val="00264089"/>
    <w:rsid w:val="0026411D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C87"/>
    <w:rsid w:val="00264D4E"/>
    <w:rsid w:val="002652A8"/>
    <w:rsid w:val="002657EE"/>
    <w:rsid w:val="002658BD"/>
    <w:rsid w:val="00265B35"/>
    <w:rsid w:val="00265C7B"/>
    <w:rsid w:val="0026608C"/>
    <w:rsid w:val="0026612F"/>
    <w:rsid w:val="002662A4"/>
    <w:rsid w:val="002663EC"/>
    <w:rsid w:val="002663F3"/>
    <w:rsid w:val="00266CC3"/>
    <w:rsid w:val="00266F52"/>
    <w:rsid w:val="00267010"/>
    <w:rsid w:val="00267081"/>
    <w:rsid w:val="00267F92"/>
    <w:rsid w:val="002701F1"/>
    <w:rsid w:val="0027022A"/>
    <w:rsid w:val="0027023C"/>
    <w:rsid w:val="00270C0D"/>
    <w:rsid w:val="00270C5B"/>
    <w:rsid w:val="00271116"/>
    <w:rsid w:val="00271121"/>
    <w:rsid w:val="002717EF"/>
    <w:rsid w:val="002718E3"/>
    <w:rsid w:val="002719C7"/>
    <w:rsid w:val="00271D47"/>
    <w:rsid w:val="00271E2A"/>
    <w:rsid w:val="00271E84"/>
    <w:rsid w:val="00271FDF"/>
    <w:rsid w:val="00271FF9"/>
    <w:rsid w:val="0027206C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37E"/>
    <w:rsid w:val="00273AA9"/>
    <w:rsid w:val="00273CE8"/>
    <w:rsid w:val="0027416F"/>
    <w:rsid w:val="002741D0"/>
    <w:rsid w:val="002745AF"/>
    <w:rsid w:val="002745B1"/>
    <w:rsid w:val="002746BF"/>
    <w:rsid w:val="00274ACE"/>
    <w:rsid w:val="00274C40"/>
    <w:rsid w:val="00274CC1"/>
    <w:rsid w:val="00274D69"/>
    <w:rsid w:val="00274E05"/>
    <w:rsid w:val="002750CD"/>
    <w:rsid w:val="002750E3"/>
    <w:rsid w:val="002751F1"/>
    <w:rsid w:val="002752EF"/>
    <w:rsid w:val="0027534B"/>
    <w:rsid w:val="002758F5"/>
    <w:rsid w:val="002759F3"/>
    <w:rsid w:val="00275A6F"/>
    <w:rsid w:val="00276419"/>
    <w:rsid w:val="00276708"/>
    <w:rsid w:val="00276AF5"/>
    <w:rsid w:val="00276FD2"/>
    <w:rsid w:val="00277216"/>
    <w:rsid w:val="00277330"/>
    <w:rsid w:val="00277983"/>
    <w:rsid w:val="00277C5B"/>
    <w:rsid w:val="00277CB5"/>
    <w:rsid w:val="00277D18"/>
    <w:rsid w:val="00280A11"/>
    <w:rsid w:val="00280ED0"/>
    <w:rsid w:val="0028101C"/>
    <w:rsid w:val="002810DC"/>
    <w:rsid w:val="00281301"/>
    <w:rsid w:val="00281760"/>
    <w:rsid w:val="00281767"/>
    <w:rsid w:val="002819C7"/>
    <w:rsid w:val="00281BC3"/>
    <w:rsid w:val="00281C40"/>
    <w:rsid w:val="00281D7C"/>
    <w:rsid w:val="00282568"/>
    <w:rsid w:val="002825D7"/>
    <w:rsid w:val="00282AC7"/>
    <w:rsid w:val="00282D95"/>
    <w:rsid w:val="00282E71"/>
    <w:rsid w:val="00282E7C"/>
    <w:rsid w:val="00283491"/>
    <w:rsid w:val="0028352C"/>
    <w:rsid w:val="0028357C"/>
    <w:rsid w:val="002837DD"/>
    <w:rsid w:val="00283909"/>
    <w:rsid w:val="00283B34"/>
    <w:rsid w:val="00283E18"/>
    <w:rsid w:val="00283E2D"/>
    <w:rsid w:val="00284092"/>
    <w:rsid w:val="002840B4"/>
    <w:rsid w:val="002845BD"/>
    <w:rsid w:val="0028498D"/>
    <w:rsid w:val="00284B1A"/>
    <w:rsid w:val="00285569"/>
    <w:rsid w:val="00285725"/>
    <w:rsid w:val="002858CC"/>
    <w:rsid w:val="00285AEB"/>
    <w:rsid w:val="00285BCA"/>
    <w:rsid w:val="00285DB5"/>
    <w:rsid w:val="00286045"/>
    <w:rsid w:val="00286233"/>
    <w:rsid w:val="0028637C"/>
    <w:rsid w:val="002866C7"/>
    <w:rsid w:val="00286E65"/>
    <w:rsid w:val="00287193"/>
    <w:rsid w:val="002872F1"/>
    <w:rsid w:val="00287301"/>
    <w:rsid w:val="0028744B"/>
    <w:rsid w:val="002874F9"/>
    <w:rsid w:val="00287A2C"/>
    <w:rsid w:val="00287A62"/>
    <w:rsid w:val="00287A7B"/>
    <w:rsid w:val="00287D82"/>
    <w:rsid w:val="00287EFE"/>
    <w:rsid w:val="002904EA"/>
    <w:rsid w:val="00290531"/>
    <w:rsid w:val="00290DB8"/>
    <w:rsid w:val="00290E01"/>
    <w:rsid w:val="00290E29"/>
    <w:rsid w:val="00290EFF"/>
    <w:rsid w:val="002911EF"/>
    <w:rsid w:val="0029158B"/>
    <w:rsid w:val="002915A6"/>
    <w:rsid w:val="00291853"/>
    <w:rsid w:val="002918F1"/>
    <w:rsid w:val="00291EA5"/>
    <w:rsid w:val="00291FC8"/>
    <w:rsid w:val="002920E0"/>
    <w:rsid w:val="002920EA"/>
    <w:rsid w:val="002923F4"/>
    <w:rsid w:val="002924AF"/>
    <w:rsid w:val="002925B1"/>
    <w:rsid w:val="0029268F"/>
    <w:rsid w:val="00292A5C"/>
    <w:rsid w:val="00292D6C"/>
    <w:rsid w:val="00293157"/>
    <w:rsid w:val="00293577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5516"/>
    <w:rsid w:val="00295A6B"/>
    <w:rsid w:val="00295D4A"/>
    <w:rsid w:val="00295EF4"/>
    <w:rsid w:val="00295F4C"/>
    <w:rsid w:val="002962AB"/>
    <w:rsid w:val="002962D4"/>
    <w:rsid w:val="00296425"/>
    <w:rsid w:val="0029666B"/>
    <w:rsid w:val="002969E0"/>
    <w:rsid w:val="00296A51"/>
    <w:rsid w:val="00296AED"/>
    <w:rsid w:val="00296B50"/>
    <w:rsid w:val="00296CC4"/>
    <w:rsid w:val="00296DEC"/>
    <w:rsid w:val="00296FD0"/>
    <w:rsid w:val="002972DB"/>
    <w:rsid w:val="00297352"/>
    <w:rsid w:val="0029748B"/>
    <w:rsid w:val="00297663"/>
    <w:rsid w:val="0029782B"/>
    <w:rsid w:val="00297A55"/>
    <w:rsid w:val="00297EC7"/>
    <w:rsid w:val="002A0147"/>
    <w:rsid w:val="002A0944"/>
    <w:rsid w:val="002A0E46"/>
    <w:rsid w:val="002A10DE"/>
    <w:rsid w:val="002A12EA"/>
    <w:rsid w:val="002A146F"/>
    <w:rsid w:val="002A1552"/>
    <w:rsid w:val="002A1590"/>
    <w:rsid w:val="002A1599"/>
    <w:rsid w:val="002A172D"/>
    <w:rsid w:val="002A1748"/>
    <w:rsid w:val="002A18E7"/>
    <w:rsid w:val="002A1D10"/>
    <w:rsid w:val="002A1DD7"/>
    <w:rsid w:val="002A1E03"/>
    <w:rsid w:val="002A1F31"/>
    <w:rsid w:val="002A20F2"/>
    <w:rsid w:val="002A2807"/>
    <w:rsid w:val="002A2E7E"/>
    <w:rsid w:val="002A2F5C"/>
    <w:rsid w:val="002A3385"/>
    <w:rsid w:val="002A3674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6A5"/>
    <w:rsid w:val="002A474C"/>
    <w:rsid w:val="002A4974"/>
    <w:rsid w:val="002A4B5C"/>
    <w:rsid w:val="002A4BB5"/>
    <w:rsid w:val="002A4C2B"/>
    <w:rsid w:val="002A4CE4"/>
    <w:rsid w:val="002A4E06"/>
    <w:rsid w:val="002A4ED7"/>
    <w:rsid w:val="002A5490"/>
    <w:rsid w:val="002A5631"/>
    <w:rsid w:val="002A597D"/>
    <w:rsid w:val="002A5B4E"/>
    <w:rsid w:val="002A5D92"/>
    <w:rsid w:val="002A5DDA"/>
    <w:rsid w:val="002A6159"/>
    <w:rsid w:val="002A632A"/>
    <w:rsid w:val="002A6700"/>
    <w:rsid w:val="002A6B3E"/>
    <w:rsid w:val="002A6B5E"/>
    <w:rsid w:val="002A6BF7"/>
    <w:rsid w:val="002A6D56"/>
    <w:rsid w:val="002A6F54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720"/>
    <w:rsid w:val="002B0805"/>
    <w:rsid w:val="002B0963"/>
    <w:rsid w:val="002B0AF7"/>
    <w:rsid w:val="002B0C4C"/>
    <w:rsid w:val="002B0E4A"/>
    <w:rsid w:val="002B13C5"/>
    <w:rsid w:val="002B150F"/>
    <w:rsid w:val="002B1651"/>
    <w:rsid w:val="002B1B2D"/>
    <w:rsid w:val="002B1FBB"/>
    <w:rsid w:val="002B25D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D3"/>
    <w:rsid w:val="002B4AF3"/>
    <w:rsid w:val="002B50A3"/>
    <w:rsid w:val="002B5114"/>
    <w:rsid w:val="002B5132"/>
    <w:rsid w:val="002B5283"/>
    <w:rsid w:val="002B5560"/>
    <w:rsid w:val="002B5934"/>
    <w:rsid w:val="002B637F"/>
    <w:rsid w:val="002B6520"/>
    <w:rsid w:val="002B65BF"/>
    <w:rsid w:val="002B6600"/>
    <w:rsid w:val="002B6869"/>
    <w:rsid w:val="002B6A51"/>
    <w:rsid w:val="002B6B5B"/>
    <w:rsid w:val="002B6D92"/>
    <w:rsid w:val="002B6F8F"/>
    <w:rsid w:val="002B7116"/>
    <w:rsid w:val="002B7411"/>
    <w:rsid w:val="002B77B7"/>
    <w:rsid w:val="002B7D3A"/>
    <w:rsid w:val="002B7DBA"/>
    <w:rsid w:val="002B7FE4"/>
    <w:rsid w:val="002C017A"/>
    <w:rsid w:val="002C0388"/>
    <w:rsid w:val="002C0552"/>
    <w:rsid w:val="002C0BAB"/>
    <w:rsid w:val="002C0C5C"/>
    <w:rsid w:val="002C0CA8"/>
    <w:rsid w:val="002C0D16"/>
    <w:rsid w:val="002C0D58"/>
    <w:rsid w:val="002C1000"/>
    <w:rsid w:val="002C10EE"/>
    <w:rsid w:val="002C15EB"/>
    <w:rsid w:val="002C1A6E"/>
    <w:rsid w:val="002C1C76"/>
    <w:rsid w:val="002C1D58"/>
    <w:rsid w:val="002C1DEB"/>
    <w:rsid w:val="002C1EEB"/>
    <w:rsid w:val="002C20D4"/>
    <w:rsid w:val="002C22BA"/>
    <w:rsid w:val="002C2645"/>
    <w:rsid w:val="002C26F3"/>
    <w:rsid w:val="002C2801"/>
    <w:rsid w:val="002C2B0F"/>
    <w:rsid w:val="002C2B58"/>
    <w:rsid w:val="002C2F40"/>
    <w:rsid w:val="002C3264"/>
    <w:rsid w:val="002C3732"/>
    <w:rsid w:val="002C42CE"/>
    <w:rsid w:val="002C43A0"/>
    <w:rsid w:val="002C43C2"/>
    <w:rsid w:val="002C49AC"/>
    <w:rsid w:val="002C4F0E"/>
    <w:rsid w:val="002C513A"/>
    <w:rsid w:val="002C5239"/>
    <w:rsid w:val="002C5723"/>
    <w:rsid w:val="002C57CB"/>
    <w:rsid w:val="002C5986"/>
    <w:rsid w:val="002C5F26"/>
    <w:rsid w:val="002C66E9"/>
    <w:rsid w:val="002C6914"/>
    <w:rsid w:val="002C6BEE"/>
    <w:rsid w:val="002C6C53"/>
    <w:rsid w:val="002C6D0A"/>
    <w:rsid w:val="002C6E9D"/>
    <w:rsid w:val="002C7201"/>
    <w:rsid w:val="002C7371"/>
    <w:rsid w:val="002C73CA"/>
    <w:rsid w:val="002C768D"/>
    <w:rsid w:val="002C77A1"/>
    <w:rsid w:val="002C7A8F"/>
    <w:rsid w:val="002C7A98"/>
    <w:rsid w:val="002D0071"/>
    <w:rsid w:val="002D018B"/>
    <w:rsid w:val="002D0403"/>
    <w:rsid w:val="002D05A1"/>
    <w:rsid w:val="002D09EC"/>
    <w:rsid w:val="002D0C2B"/>
    <w:rsid w:val="002D0C38"/>
    <w:rsid w:val="002D0D97"/>
    <w:rsid w:val="002D11C5"/>
    <w:rsid w:val="002D13F7"/>
    <w:rsid w:val="002D1629"/>
    <w:rsid w:val="002D179E"/>
    <w:rsid w:val="002D1997"/>
    <w:rsid w:val="002D1A82"/>
    <w:rsid w:val="002D1FBC"/>
    <w:rsid w:val="002D2034"/>
    <w:rsid w:val="002D2124"/>
    <w:rsid w:val="002D22B7"/>
    <w:rsid w:val="002D22F6"/>
    <w:rsid w:val="002D230F"/>
    <w:rsid w:val="002D2320"/>
    <w:rsid w:val="002D2412"/>
    <w:rsid w:val="002D26AE"/>
    <w:rsid w:val="002D27AB"/>
    <w:rsid w:val="002D2AFB"/>
    <w:rsid w:val="002D3203"/>
    <w:rsid w:val="002D34EB"/>
    <w:rsid w:val="002D3531"/>
    <w:rsid w:val="002D376B"/>
    <w:rsid w:val="002D3E0B"/>
    <w:rsid w:val="002D49FC"/>
    <w:rsid w:val="002D4AED"/>
    <w:rsid w:val="002D4BC1"/>
    <w:rsid w:val="002D4C84"/>
    <w:rsid w:val="002D5198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40A"/>
    <w:rsid w:val="002D659E"/>
    <w:rsid w:val="002D6AA4"/>
    <w:rsid w:val="002D6C69"/>
    <w:rsid w:val="002D709C"/>
    <w:rsid w:val="002D72CB"/>
    <w:rsid w:val="002D731C"/>
    <w:rsid w:val="002D780D"/>
    <w:rsid w:val="002D796C"/>
    <w:rsid w:val="002D7A65"/>
    <w:rsid w:val="002D7C35"/>
    <w:rsid w:val="002D7FF8"/>
    <w:rsid w:val="002E05B8"/>
    <w:rsid w:val="002E0684"/>
    <w:rsid w:val="002E09A4"/>
    <w:rsid w:val="002E0A05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D89"/>
    <w:rsid w:val="002E1E14"/>
    <w:rsid w:val="002E1F86"/>
    <w:rsid w:val="002E1FCF"/>
    <w:rsid w:val="002E223E"/>
    <w:rsid w:val="002E27FA"/>
    <w:rsid w:val="002E2850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EA"/>
    <w:rsid w:val="002E4EAB"/>
    <w:rsid w:val="002E532F"/>
    <w:rsid w:val="002E5662"/>
    <w:rsid w:val="002E5B8B"/>
    <w:rsid w:val="002E5C94"/>
    <w:rsid w:val="002E60CC"/>
    <w:rsid w:val="002E6309"/>
    <w:rsid w:val="002E64C9"/>
    <w:rsid w:val="002E6677"/>
    <w:rsid w:val="002E6728"/>
    <w:rsid w:val="002E6737"/>
    <w:rsid w:val="002E676F"/>
    <w:rsid w:val="002E6896"/>
    <w:rsid w:val="002E697B"/>
    <w:rsid w:val="002E6B99"/>
    <w:rsid w:val="002E6E98"/>
    <w:rsid w:val="002E6EAA"/>
    <w:rsid w:val="002E703C"/>
    <w:rsid w:val="002E7148"/>
    <w:rsid w:val="002E7395"/>
    <w:rsid w:val="002E74FA"/>
    <w:rsid w:val="002E74FD"/>
    <w:rsid w:val="002E7760"/>
    <w:rsid w:val="002E7865"/>
    <w:rsid w:val="002E7A3C"/>
    <w:rsid w:val="002E7DDF"/>
    <w:rsid w:val="002E7EAF"/>
    <w:rsid w:val="002F0788"/>
    <w:rsid w:val="002F0B4E"/>
    <w:rsid w:val="002F107B"/>
    <w:rsid w:val="002F12C5"/>
    <w:rsid w:val="002F15B3"/>
    <w:rsid w:val="002F1608"/>
    <w:rsid w:val="002F1BCC"/>
    <w:rsid w:val="002F1D4C"/>
    <w:rsid w:val="002F1E6E"/>
    <w:rsid w:val="002F2564"/>
    <w:rsid w:val="002F290C"/>
    <w:rsid w:val="002F293D"/>
    <w:rsid w:val="002F2A32"/>
    <w:rsid w:val="002F2A74"/>
    <w:rsid w:val="002F2F9C"/>
    <w:rsid w:val="002F31E3"/>
    <w:rsid w:val="002F3208"/>
    <w:rsid w:val="002F3303"/>
    <w:rsid w:val="002F3607"/>
    <w:rsid w:val="002F377D"/>
    <w:rsid w:val="002F3833"/>
    <w:rsid w:val="002F3A36"/>
    <w:rsid w:val="002F3A92"/>
    <w:rsid w:val="002F3FDE"/>
    <w:rsid w:val="002F447B"/>
    <w:rsid w:val="002F4AB1"/>
    <w:rsid w:val="002F4B2D"/>
    <w:rsid w:val="002F4B86"/>
    <w:rsid w:val="002F4B98"/>
    <w:rsid w:val="002F4BA0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0A2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1EA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5F4"/>
    <w:rsid w:val="00303634"/>
    <w:rsid w:val="0030387B"/>
    <w:rsid w:val="00303C79"/>
    <w:rsid w:val="00303C9B"/>
    <w:rsid w:val="00303D35"/>
    <w:rsid w:val="00303D7C"/>
    <w:rsid w:val="00303FC0"/>
    <w:rsid w:val="003041BF"/>
    <w:rsid w:val="0030424D"/>
    <w:rsid w:val="003042B6"/>
    <w:rsid w:val="00304404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D"/>
    <w:rsid w:val="00305F1B"/>
    <w:rsid w:val="00305F65"/>
    <w:rsid w:val="00305F9E"/>
    <w:rsid w:val="00306322"/>
    <w:rsid w:val="00306482"/>
    <w:rsid w:val="0030658E"/>
    <w:rsid w:val="003066A4"/>
    <w:rsid w:val="003066E5"/>
    <w:rsid w:val="0030680F"/>
    <w:rsid w:val="003069F2"/>
    <w:rsid w:val="00306A8D"/>
    <w:rsid w:val="00306AFB"/>
    <w:rsid w:val="00306BEC"/>
    <w:rsid w:val="00306D31"/>
    <w:rsid w:val="00306E6D"/>
    <w:rsid w:val="00306F2A"/>
    <w:rsid w:val="003076E6"/>
    <w:rsid w:val="003078A6"/>
    <w:rsid w:val="003078D9"/>
    <w:rsid w:val="00307A31"/>
    <w:rsid w:val="00307B28"/>
    <w:rsid w:val="00307C6B"/>
    <w:rsid w:val="00307D2E"/>
    <w:rsid w:val="00307F4C"/>
    <w:rsid w:val="003100E8"/>
    <w:rsid w:val="0031029A"/>
    <w:rsid w:val="00310773"/>
    <w:rsid w:val="003108F6"/>
    <w:rsid w:val="0031090E"/>
    <w:rsid w:val="00310A24"/>
    <w:rsid w:val="00310D0C"/>
    <w:rsid w:val="0031107A"/>
    <w:rsid w:val="003110BF"/>
    <w:rsid w:val="00311366"/>
    <w:rsid w:val="003113C8"/>
    <w:rsid w:val="0031141E"/>
    <w:rsid w:val="0031156A"/>
    <w:rsid w:val="003115FB"/>
    <w:rsid w:val="00311A72"/>
    <w:rsid w:val="00311A9C"/>
    <w:rsid w:val="00311AFC"/>
    <w:rsid w:val="00311B05"/>
    <w:rsid w:val="00311CCE"/>
    <w:rsid w:val="00311D9C"/>
    <w:rsid w:val="00311DAB"/>
    <w:rsid w:val="00311DC8"/>
    <w:rsid w:val="003122F5"/>
    <w:rsid w:val="00312396"/>
    <w:rsid w:val="003123F5"/>
    <w:rsid w:val="0031248F"/>
    <w:rsid w:val="0031252F"/>
    <w:rsid w:val="003126F4"/>
    <w:rsid w:val="00312984"/>
    <w:rsid w:val="00312BBA"/>
    <w:rsid w:val="00312C8F"/>
    <w:rsid w:val="0031303C"/>
    <w:rsid w:val="003131D5"/>
    <w:rsid w:val="003133D9"/>
    <w:rsid w:val="00313546"/>
    <w:rsid w:val="00313586"/>
    <w:rsid w:val="00313658"/>
    <w:rsid w:val="00313C24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8B5"/>
    <w:rsid w:val="00314A66"/>
    <w:rsid w:val="00314A87"/>
    <w:rsid w:val="00314B30"/>
    <w:rsid w:val="003150F3"/>
    <w:rsid w:val="0031513B"/>
    <w:rsid w:val="00315376"/>
    <w:rsid w:val="003157CE"/>
    <w:rsid w:val="00315B37"/>
    <w:rsid w:val="00315E09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7B8"/>
    <w:rsid w:val="00317A00"/>
    <w:rsid w:val="00317A36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7C0"/>
    <w:rsid w:val="003219B2"/>
    <w:rsid w:val="00321BAF"/>
    <w:rsid w:val="00321C55"/>
    <w:rsid w:val="00321FD1"/>
    <w:rsid w:val="00322074"/>
    <w:rsid w:val="00322419"/>
    <w:rsid w:val="0032242A"/>
    <w:rsid w:val="003227A0"/>
    <w:rsid w:val="003230A6"/>
    <w:rsid w:val="003232A1"/>
    <w:rsid w:val="00323AF4"/>
    <w:rsid w:val="00323C62"/>
    <w:rsid w:val="00323EC6"/>
    <w:rsid w:val="00323F15"/>
    <w:rsid w:val="003240CA"/>
    <w:rsid w:val="00324182"/>
    <w:rsid w:val="003242AF"/>
    <w:rsid w:val="00324785"/>
    <w:rsid w:val="0032478C"/>
    <w:rsid w:val="003248F4"/>
    <w:rsid w:val="00324A3D"/>
    <w:rsid w:val="00324C85"/>
    <w:rsid w:val="00324E29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6EA"/>
    <w:rsid w:val="003269AA"/>
    <w:rsid w:val="00326B6F"/>
    <w:rsid w:val="00326C98"/>
    <w:rsid w:val="00326E06"/>
    <w:rsid w:val="00326ED0"/>
    <w:rsid w:val="00326F35"/>
    <w:rsid w:val="00326FDF"/>
    <w:rsid w:val="003270C8"/>
    <w:rsid w:val="003270ED"/>
    <w:rsid w:val="00327145"/>
    <w:rsid w:val="00327275"/>
    <w:rsid w:val="003273A9"/>
    <w:rsid w:val="003273AF"/>
    <w:rsid w:val="003273CB"/>
    <w:rsid w:val="00327ADD"/>
    <w:rsid w:val="00327B1F"/>
    <w:rsid w:val="00327E2D"/>
    <w:rsid w:val="00327FAE"/>
    <w:rsid w:val="003300E3"/>
    <w:rsid w:val="003301FF"/>
    <w:rsid w:val="003302AD"/>
    <w:rsid w:val="003304A9"/>
    <w:rsid w:val="00330A1F"/>
    <w:rsid w:val="00330A2E"/>
    <w:rsid w:val="00330C97"/>
    <w:rsid w:val="00330F99"/>
    <w:rsid w:val="0033134C"/>
    <w:rsid w:val="003313D1"/>
    <w:rsid w:val="00331407"/>
    <w:rsid w:val="003317F4"/>
    <w:rsid w:val="003317FD"/>
    <w:rsid w:val="003319AD"/>
    <w:rsid w:val="00331EC9"/>
    <w:rsid w:val="003322A9"/>
    <w:rsid w:val="003323C1"/>
    <w:rsid w:val="003327D2"/>
    <w:rsid w:val="00332802"/>
    <w:rsid w:val="0033294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B4E"/>
    <w:rsid w:val="00335C08"/>
    <w:rsid w:val="00335C4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731"/>
    <w:rsid w:val="00337872"/>
    <w:rsid w:val="00337922"/>
    <w:rsid w:val="00337BB5"/>
    <w:rsid w:val="00337BC5"/>
    <w:rsid w:val="00337EE7"/>
    <w:rsid w:val="0034056A"/>
    <w:rsid w:val="00340FD0"/>
    <w:rsid w:val="00341538"/>
    <w:rsid w:val="003415B1"/>
    <w:rsid w:val="00341D77"/>
    <w:rsid w:val="00341DCF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CC6"/>
    <w:rsid w:val="00343D45"/>
    <w:rsid w:val="00343DE5"/>
    <w:rsid w:val="00343E11"/>
    <w:rsid w:val="00343F1B"/>
    <w:rsid w:val="003440F8"/>
    <w:rsid w:val="0034465F"/>
    <w:rsid w:val="003446E0"/>
    <w:rsid w:val="0034492B"/>
    <w:rsid w:val="00344D16"/>
    <w:rsid w:val="00344D8F"/>
    <w:rsid w:val="00344FFD"/>
    <w:rsid w:val="00345400"/>
    <w:rsid w:val="00345405"/>
    <w:rsid w:val="00345506"/>
    <w:rsid w:val="00345509"/>
    <w:rsid w:val="00345589"/>
    <w:rsid w:val="003455D9"/>
    <w:rsid w:val="00345C37"/>
    <w:rsid w:val="00345D8C"/>
    <w:rsid w:val="003463D5"/>
    <w:rsid w:val="0034652B"/>
    <w:rsid w:val="003467F8"/>
    <w:rsid w:val="00346971"/>
    <w:rsid w:val="00346BA8"/>
    <w:rsid w:val="00346BF3"/>
    <w:rsid w:val="00346C2C"/>
    <w:rsid w:val="00347122"/>
    <w:rsid w:val="0034732A"/>
    <w:rsid w:val="00347FC9"/>
    <w:rsid w:val="00350098"/>
    <w:rsid w:val="003502E2"/>
    <w:rsid w:val="00350455"/>
    <w:rsid w:val="0035052A"/>
    <w:rsid w:val="00350A1E"/>
    <w:rsid w:val="00350B5A"/>
    <w:rsid w:val="00350B8E"/>
    <w:rsid w:val="00350EE0"/>
    <w:rsid w:val="003512DF"/>
    <w:rsid w:val="003516A0"/>
    <w:rsid w:val="00351BEC"/>
    <w:rsid w:val="003521E8"/>
    <w:rsid w:val="003521F1"/>
    <w:rsid w:val="00352333"/>
    <w:rsid w:val="0035278C"/>
    <w:rsid w:val="0035318D"/>
    <w:rsid w:val="003532A4"/>
    <w:rsid w:val="00353663"/>
    <w:rsid w:val="0035368D"/>
    <w:rsid w:val="003537B2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4E57"/>
    <w:rsid w:val="00355018"/>
    <w:rsid w:val="0035511F"/>
    <w:rsid w:val="00355161"/>
    <w:rsid w:val="003552D6"/>
    <w:rsid w:val="003553E3"/>
    <w:rsid w:val="00355EA4"/>
    <w:rsid w:val="003560EB"/>
    <w:rsid w:val="0035620F"/>
    <w:rsid w:val="003564D4"/>
    <w:rsid w:val="003564DB"/>
    <w:rsid w:val="00356591"/>
    <w:rsid w:val="0035666C"/>
    <w:rsid w:val="00356681"/>
    <w:rsid w:val="00356CFE"/>
    <w:rsid w:val="00356D0D"/>
    <w:rsid w:val="00356DB4"/>
    <w:rsid w:val="00356DBC"/>
    <w:rsid w:val="00356DF0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A5D"/>
    <w:rsid w:val="00360BA2"/>
    <w:rsid w:val="003610CD"/>
    <w:rsid w:val="00361558"/>
    <w:rsid w:val="003615CC"/>
    <w:rsid w:val="00361686"/>
    <w:rsid w:val="003616D1"/>
    <w:rsid w:val="00361770"/>
    <w:rsid w:val="00361948"/>
    <w:rsid w:val="00361967"/>
    <w:rsid w:val="00361AE9"/>
    <w:rsid w:val="003627DD"/>
    <w:rsid w:val="003629D5"/>
    <w:rsid w:val="00362AC4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81D"/>
    <w:rsid w:val="00366BF1"/>
    <w:rsid w:val="00366CAD"/>
    <w:rsid w:val="00366D7B"/>
    <w:rsid w:val="00366DF5"/>
    <w:rsid w:val="00366E68"/>
    <w:rsid w:val="00367212"/>
    <w:rsid w:val="003677FB"/>
    <w:rsid w:val="0036782C"/>
    <w:rsid w:val="003679B7"/>
    <w:rsid w:val="00367CE5"/>
    <w:rsid w:val="003705F2"/>
    <w:rsid w:val="00370619"/>
    <w:rsid w:val="0037069B"/>
    <w:rsid w:val="003706E0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D17"/>
    <w:rsid w:val="0037202C"/>
    <w:rsid w:val="003720E8"/>
    <w:rsid w:val="0037240C"/>
    <w:rsid w:val="00372AC5"/>
    <w:rsid w:val="00372B7B"/>
    <w:rsid w:val="00372C1C"/>
    <w:rsid w:val="00372C6D"/>
    <w:rsid w:val="00372FDF"/>
    <w:rsid w:val="00373445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8D3"/>
    <w:rsid w:val="00374A29"/>
    <w:rsid w:val="00374B78"/>
    <w:rsid w:val="00374C26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353"/>
    <w:rsid w:val="0037643B"/>
    <w:rsid w:val="003764E8"/>
    <w:rsid w:val="003767B2"/>
    <w:rsid w:val="0037683D"/>
    <w:rsid w:val="003768EA"/>
    <w:rsid w:val="003769A2"/>
    <w:rsid w:val="00376AB1"/>
    <w:rsid w:val="00376C23"/>
    <w:rsid w:val="00376D6D"/>
    <w:rsid w:val="00376F10"/>
    <w:rsid w:val="00377314"/>
    <w:rsid w:val="0037735B"/>
    <w:rsid w:val="0037767D"/>
    <w:rsid w:val="00377DBB"/>
    <w:rsid w:val="00380001"/>
    <w:rsid w:val="0038019D"/>
    <w:rsid w:val="00380275"/>
    <w:rsid w:val="003803BA"/>
    <w:rsid w:val="003803F5"/>
    <w:rsid w:val="00380596"/>
    <w:rsid w:val="00380B6A"/>
    <w:rsid w:val="00380BFE"/>
    <w:rsid w:val="00380F10"/>
    <w:rsid w:val="003810CA"/>
    <w:rsid w:val="0038126D"/>
    <w:rsid w:val="003813A6"/>
    <w:rsid w:val="003813DA"/>
    <w:rsid w:val="003814BA"/>
    <w:rsid w:val="00381EA6"/>
    <w:rsid w:val="00381EFC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665"/>
    <w:rsid w:val="0038378F"/>
    <w:rsid w:val="00383D9B"/>
    <w:rsid w:val="00383DC9"/>
    <w:rsid w:val="00383F37"/>
    <w:rsid w:val="00384483"/>
    <w:rsid w:val="0038452A"/>
    <w:rsid w:val="00384675"/>
    <w:rsid w:val="003849DA"/>
    <w:rsid w:val="00384EF4"/>
    <w:rsid w:val="003851A5"/>
    <w:rsid w:val="003853C7"/>
    <w:rsid w:val="003853E4"/>
    <w:rsid w:val="00385B42"/>
    <w:rsid w:val="00385DC8"/>
    <w:rsid w:val="00385EFE"/>
    <w:rsid w:val="0038641E"/>
    <w:rsid w:val="003867D0"/>
    <w:rsid w:val="00386BE3"/>
    <w:rsid w:val="00386E65"/>
    <w:rsid w:val="00387126"/>
    <w:rsid w:val="00387142"/>
    <w:rsid w:val="003879ED"/>
    <w:rsid w:val="00387D99"/>
    <w:rsid w:val="00387E2D"/>
    <w:rsid w:val="00387EB5"/>
    <w:rsid w:val="00390244"/>
    <w:rsid w:val="003902BC"/>
    <w:rsid w:val="003902CB"/>
    <w:rsid w:val="0039046C"/>
    <w:rsid w:val="0039056A"/>
    <w:rsid w:val="003906FE"/>
    <w:rsid w:val="0039078B"/>
    <w:rsid w:val="0039098F"/>
    <w:rsid w:val="00390A1D"/>
    <w:rsid w:val="00390C12"/>
    <w:rsid w:val="00390D9F"/>
    <w:rsid w:val="0039106C"/>
    <w:rsid w:val="00391209"/>
    <w:rsid w:val="0039124D"/>
    <w:rsid w:val="0039127F"/>
    <w:rsid w:val="003912D3"/>
    <w:rsid w:val="00391323"/>
    <w:rsid w:val="00391810"/>
    <w:rsid w:val="00391BF9"/>
    <w:rsid w:val="00391CB7"/>
    <w:rsid w:val="003921A6"/>
    <w:rsid w:val="003921B1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35"/>
    <w:rsid w:val="003937BD"/>
    <w:rsid w:val="00393F73"/>
    <w:rsid w:val="003944DD"/>
    <w:rsid w:val="00394649"/>
    <w:rsid w:val="003946BC"/>
    <w:rsid w:val="0039489D"/>
    <w:rsid w:val="003949E1"/>
    <w:rsid w:val="00394D0A"/>
    <w:rsid w:val="00394FCA"/>
    <w:rsid w:val="00395594"/>
    <w:rsid w:val="0039583A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C78"/>
    <w:rsid w:val="00396CC6"/>
    <w:rsid w:val="00396CD0"/>
    <w:rsid w:val="00396DA6"/>
    <w:rsid w:val="00396E1D"/>
    <w:rsid w:val="00397549"/>
    <w:rsid w:val="003975A6"/>
    <w:rsid w:val="00397B9F"/>
    <w:rsid w:val="00397BD5"/>
    <w:rsid w:val="00397C2B"/>
    <w:rsid w:val="00397C2E"/>
    <w:rsid w:val="003A00B9"/>
    <w:rsid w:val="003A0114"/>
    <w:rsid w:val="003A0164"/>
    <w:rsid w:val="003A0224"/>
    <w:rsid w:val="003A05F1"/>
    <w:rsid w:val="003A0686"/>
    <w:rsid w:val="003A0B59"/>
    <w:rsid w:val="003A0F3D"/>
    <w:rsid w:val="003A12DC"/>
    <w:rsid w:val="003A148C"/>
    <w:rsid w:val="003A1702"/>
    <w:rsid w:val="003A18DF"/>
    <w:rsid w:val="003A1F06"/>
    <w:rsid w:val="003A1F10"/>
    <w:rsid w:val="003A1FE0"/>
    <w:rsid w:val="003A226C"/>
    <w:rsid w:val="003A25AD"/>
    <w:rsid w:val="003A25E7"/>
    <w:rsid w:val="003A2664"/>
    <w:rsid w:val="003A27A3"/>
    <w:rsid w:val="003A2AE6"/>
    <w:rsid w:val="003A2BE3"/>
    <w:rsid w:val="003A3077"/>
    <w:rsid w:val="003A323E"/>
    <w:rsid w:val="003A3426"/>
    <w:rsid w:val="003A3495"/>
    <w:rsid w:val="003A369F"/>
    <w:rsid w:val="003A385C"/>
    <w:rsid w:val="003A3909"/>
    <w:rsid w:val="003A3BD5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A7F3F"/>
    <w:rsid w:val="003B024C"/>
    <w:rsid w:val="003B09D0"/>
    <w:rsid w:val="003B0A00"/>
    <w:rsid w:val="003B0AD1"/>
    <w:rsid w:val="003B0AFE"/>
    <w:rsid w:val="003B0B0D"/>
    <w:rsid w:val="003B0C6A"/>
    <w:rsid w:val="003B0E4A"/>
    <w:rsid w:val="003B10F9"/>
    <w:rsid w:val="003B11C1"/>
    <w:rsid w:val="003B1492"/>
    <w:rsid w:val="003B14E6"/>
    <w:rsid w:val="003B15CD"/>
    <w:rsid w:val="003B17C7"/>
    <w:rsid w:val="003B192D"/>
    <w:rsid w:val="003B1D0A"/>
    <w:rsid w:val="003B1D25"/>
    <w:rsid w:val="003B1D9F"/>
    <w:rsid w:val="003B1E0C"/>
    <w:rsid w:val="003B1EEE"/>
    <w:rsid w:val="003B2207"/>
    <w:rsid w:val="003B2271"/>
    <w:rsid w:val="003B23E1"/>
    <w:rsid w:val="003B2444"/>
    <w:rsid w:val="003B2694"/>
    <w:rsid w:val="003B2786"/>
    <w:rsid w:val="003B2918"/>
    <w:rsid w:val="003B2A62"/>
    <w:rsid w:val="003B2CC1"/>
    <w:rsid w:val="003B2CD9"/>
    <w:rsid w:val="003B3020"/>
    <w:rsid w:val="003B3078"/>
    <w:rsid w:val="003B35B5"/>
    <w:rsid w:val="003B395E"/>
    <w:rsid w:val="003B3CE5"/>
    <w:rsid w:val="003B3DD6"/>
    <w:rsid w:val="003B400A"/>
    <w:rsid w:val="003B427F"/>
    <w:rsid w:val="003B4503"/>
    <w:rsid w:val="003B4856"/>
    <w:rsid w:val="003B4B4B"/>
    <w:rsid w:val="003B4BD3"/>
    <w:rsid w:val="003B4BEE"/>
    <w:rsid w:val="003B4EBB"/>
    <w:rsid w:val="003B4FC3"/>
    <w:rsid w:val="003B50BF"/>
    <w:rsid w:val="003B50D9"/>
    <w:rsid w:val="003B5407"/>
    <w:rsid w:val="003B5408"/>
    <w:rsid w:val="003B54D9"/>
    <w:rsid w:val="003B54DF"/>
    <w:rsid w:val="003B5690"/>
    <w:rsid w:val="003B5805"/>
    <w:rsid w:val="003B5874"/>
    <w:rsid w:val="003B59B8"/>
    <w:rsid w:val="003B5A6F"/>
    <w:rsid w:val="003B5CF1"/>
    <w:rsid w:val="003B5E45"/>
    <w:rsid w:val="003B6340"/>
    <w:rsid w:val="003B63A8"/>
    <w:rsid w:val="003B64C8"/>
    <w:rsid w:val="003B68E5"/>
    <w:rsid w:val="003B6D6C"/>
    <w:rsid w:val="003B7647"/>
    <w:rsid w:val="003B76A2"/>
    <w:rsid w:val="003B7803"/>
    <w:rsid w:val="003B7823"/>
    <w:rsid w:val="003C0415"/>
    <w:rsid w:val="003C04D0"/>
    <w:rsid w:val="003C06D1"/>
    <w:rsid w:val="003C0A29"/>
    <w:rsid w:val="003C0AB4"/>
    <w:rsid w:val="003C0C67"/>
    <w:rsid w:val="003C0DB9"/>
    <w:rsid w:val="003C0E21"/>
    <w:rsid w:val="003C0EB8"/>
    <w:rsid w:val="003C12DD"/>
    <w:rsid w:val="003C19D4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DA8"/>
    <w:rsid w:val="003C3F17"/>
    <w:rsid w:val="003C4220"/>
    <w:rsid w:val="003C4628"/>
    <w:rsid w:val="003C4883"/>
    <w:rsid w:val="003C494D"/>
    <w:rsid w:val="003C4A64"/>
    <w:rsid w:val="003C4CBF"/>
    <w:rsid w:val="003C4FF9"/>
    <w:rsid w:val="003C54D8"/>
    <w:rsid w:val="003C5589"/>
    <w:rsid w:val="003C568C"/>
    <w:rsid w:val="003C56CA"/>
    <w:rsid w:val="003C56E6"/>
    <w:rsid w:val="003C58C1"/>
    <w:rsid w:val="003C5B09"/>
    <w:rsid w:val="003C5B55"/>
    <w:rsid w:val="003C5D73"/>
    <w:rsid w:val="003C5F6E"/>
    <w:rsid w:val="003C5FD0"/>
    <w:rsid w:val="003C667D"/>
    <w:rsid w:val="003C68CE"/>
    <w:rsid w:val="003C68FF"/>
    <w:rsid w:val="003C69C9"/>
    <w:rsid w:val="003C6A64"/>
    <w:rsid w:val="003C6C1D"/>
    <w:rsid w:val="003C6CD5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C97"/>
    <w:rsid w:val="003C7CE2"/>
    <w:rsid w:val="003C7DB9"/>
    <w:rsid w:val="003C7DC9"/>
    <w:rsid w:val="003D0148"/>
    <w:rsid w:val="003D02FC"/>
    <w:rsid w:val="003D0610"/>
    <w:rsid w:val="003D08CB"/>
    <w:rsid w:val="003D1001"/>
    <w:rsid w:val="003D10B6"/>
    <w:rsid w:val="003D14D5"/>
    <w:rsid w:val="003D156D"/>
    <w:rsid w:val="003D1589"/>
    <w:rsid w:val="003D163E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D68"/>
    <w:rsid w:val="003D2DBD"/>
    <w:rsid w:val="003D3282"/>
    <w:rsid w:val="003D32BE"/>
    <w:rsid w:val="003D3976"/>
    <w:rsid w:val="003D3A9C"/>
    <w:rsid w:val="003D3D8E"/>
    <w:rsid w:val="003D3EE0"/>
    <w:rsid w:val="003D4465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BE"/>
    <w:rsid w:val="003D5B04"/>
    <w:rsid w:val="003D5B25"/>
    <w:rsid w:val="003D6336"/>
    <w:rsid w:val="003D649A"/>
    <w:rsid w:val="003D6A5D"/>
    <w:rsid w:val="003D6C34"/>
    <w:rsid w:val="003D6E6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B96"/>
    <w:rsid w:val="003E0C02"/>
    <w:rsid w:val="003E0D5B"/>
    <w:rsid w:val="003E1013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86B"/>
    <w:rsid w:val="003E2EB4"/>
    <w:rsid w:val="003E3000"/>
    <w:rsid w:val="003E3131"/>
    <w:rsid w:val="003E3559"/>
    <w:rsid w:val="003E4080"/>
    <w:rsid w:val="003E4422"/>
    <w:rsid w:val="003E47C0"/>
    <w:rsid w:val="003E488C"/>
    <w:rsid w:val="003E48B0"/>
    <w:rsid w:val="003E4DEB"/>
    <w:rsid w:val="003E50FA"/>
    <w:rsid w:val="003E523E"/>
    <w:rsid w:val="003E570D"/>
    <w:rsid w:val="003E57B8"/>
    <w:rsid w:val="003E57E3"/>
    <w:rsid w:val="003E5C1D"/>
    <w:rsid w:val="003E65CA"/>
    <w:rsid w:val="003E661E"/>
    <w:rsid w:val="003E6A40"/>
    <w:rsid w:val="003E6A96"/>
    <w:rsid w:val="003E6DE0"/>
    <w:rsid w:val="003E6EE2"/>
    <w:rsid w:val="003E7173"/>
    <w:rsid w:val="003E71D4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10F8"/>
    <w:rsid w:val="003F140F"/>
    <w:rsid w:val="003F196E"/>
    <w:rsid w:val="003F1B5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7CF"/>
    <w:rsid w:val="003F5818"/>
    <w:rsid w:val="003F5979"/>
    <w:rsid w:val="003F5A1B"/>
    <w:rsid w:val="003F5AA7"/>
    <w:rsid w:val="003F5E68"/>
    <w:rsid w:val="003F605D"/>
    <w:rsid w:val="003F61E0"/>
    <w:rsid w:val="003F62B6"/>
    <w:rsid w:val="003F637C"/>
    <w:rsid w:val="003F66B0"/>
    <w:rsid w:val="003F6997"/>
    <w:rsid w:val="003F69B9"/>
    <w:rsid w:val="003F6AAD"/>
    <w:rsid w:val="003F6D0A"/>
    <w:rsid w:val="003F6D25"/>
    <w:rsid w:val="003F6F99"/>
    <w:rsid w:val="003F6FB0"/>
    <w:rsid w:val="003F724A"/>
    <w:rsid w:val="003F7C98"/>
    <w:rsid w:val="003F7CD0"/>
    <w:rsid w:val="003F7DFD"/>
    <w:rsid w:val="003F7FAD"/>
    <w:rsid w:val="0040040B"/>
    <w:rsid w:val="00400BF8"/>
    <w:rsid w:val="00400D4F"/>
    <w:rsid w:val="00400DC2"/>
    <w:rsid w:val="00401299"/>
    <w:rsid w:val="0040163F"/>
    <w:rsid w:val="00401AE5"/>
    <w:rsid w:val="00401B0C"/>
    <w:rsid w:val="00401D4B"/>
    <w:rsid w:val="00401F81"/>
    <w:rsid w:val="00402175"/>
    <w:rsid w:val="00402349"/>
    <w:rsid w:val="004023EA"/>
    <w:rsid w:val="004025E0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E12"/>
    <w:rsid w:val="00403FB5"/>
    <w:rsid w:val="004040B1"/>
    <w:rsid w:val="00404205"/>
    <w:rsid w:val="00404403"/>
    <w:rsid w:val="004044E7"/>
    <w:rsid w:val="00404778"/>
    <w:rsid w:val="00404DBB"/>
    <w:rsid w:val="00404DD8"/>
    <w:rsid w:val="00405147"/>
    <w:rsid w:val="0040529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B91"/>
    <w:rsid w:val="00406C38"/>
    <w:rsid w:val="0040751B"/>
    <w:rsid w:val="00407C63"/>
    <w:rsid w:val="00407FF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38F"/>
    <w:rsid w:val="00412583"/>
    <w:rsid w:val="004126E1"/>
    <w:rsid w:val="004127B1"/>
    <w:rsid w:val="00412949"/>
    <w:rsid w:val="00412B3D"/>
    <w:rsid w:val="00412DAF"/>
    <w:rsid w:val="00413301"/>
    <w:rsid w:val="004133B6"/>
    <w:rsid w:val="00413680"/>
    <w:rsid w:val="00413697"/>
    <w:rsid w:val="004136A2"/>
    <w:rsid w:val="004138AD"/>
    <w:rsid w:val="0041393A"/>
    <w:rsid w:val="00413D0A"/>
    <w:rsid w:val="00413EF0"/>
    <w:rsid w:val="004146EA"/>
    <w:rsid w:val="004147C5"/>
    <w:rsid w:val="00414C54"/>
    <w:rsid w:val="00414F47"/>
    <w:rsid w:val="00414F6E"/>
    <w:rsid w:val="00414F7A"/>
    <w:rsid w:val="00414F9E"/>
    <w:rsid w:val="004150FD"/>
    <w:rsid w:val="0041528E"/>
    <w:rsid w:val="004154B0"/>
    <w:rsid w:val="004155E7"/>
    <w:rsid w:val="0041571D"/>
    <w:rsid w:val="00415A96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BA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772"/>
    <w:rsid w:val="004217DB"/>
    <w:rsid w:val="004218CA"/>
    <w:rsid w:val="00421932"/>
    <w:rsid w:val="00421E1C"/>
    <w:rsid w:val="0042204A"/>
    <w:rsid w:val="00422050"/>
    <w:rsid w:val="00422108"/>
    <w:rsid w:val="0042212B"/>
    <w:rsid w:val="0042221C"/>
    <w:rsid w:val="0042230C"/>
    <w:rsid w:val="004225C3"/>
    <w:rsid w:val="004227E1"/>
    <w:rsid w:val="00422A67"/>
    <w:rsid w:val="00422C2C"/>
    <w:rsid w:val="00422C8F"/>
    <w:rsid w:val="00422F24"/>
    <w:rsid w:val="00422F3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19F"/>
    <w:rsid w:val="00425203"/>
    <w:rsid w:val="004254BE"/>
    <w:rsid w:val="004255AD"/>
    <w:rsid w:val="004258DA"/>
    <w:rsid w:val="00425F16"/>
    <w:rsid w:val="00425F53"/>
    <w:rsid w:val="004263FE"/>
    <w:rsid w:val="004264C3"/>
    <w:rsid w:val="0042659E"/>
    <w:rsid w:val="0042663C"/>
    <w:rsid w:val="00426B38"/>
    <w:rsid w:val="00426B9A"/>
    <w:rsid w:val="00426DAB"/>
    <w:rsid w:val="00426F8A"/>
    <w:rsid w:val="004270B4"/>
    <w:rsid w:val="00427A50"/>
    <w:rsid w:val="00427D67"/>
    <w:rsid w:val="0043015D"/>
    <w:rsid w:val="00430231"/>
    <w:rsid w:val="0043060F"/>
    <w:rsid w:val="00430857"/>
    <w:rsid w:val="00430894"/>
    <w:rsid w:val="00430F27"/>
    <w:rsid w:val="00431544"/>
    <w:rsid w:val="00431670"/>
    <w:rsid w:val="004316D5"/>
    <w:rsid w:val="004317D0"/>
    <w:rsid w:val="004319C4"/>
    <w:rsid w:val="00431B38"/>
    <w:rsid w:val="00431E2E"/>
    <w:rsid w:val="00432004"/>
    <w:rsid w:val="00432058"/>
    <w:rsid w:val="00432818"/>
    <w:rsid w:val="00432AD1"/>
    <w:rsid w:val="00432AFD"/>
    <w:rsid w:val="00432CD8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40F3"/>
    <w:rsid w:val="00434101"/>
    <w:rsid w:val="004341F1"/>
    <w:rsid w:val="004342F1"/>
    <w:rsid w:val="004344A0"/>
    <w:rsid w:val="004344E0"/>
    <w:rsid w:val="004345B4"/>
    <w:rsid w:val="004346B3"/>
    <w:rsid w:val="00434748"/>
    <w:rsid w:val="00434BA7"/>
    <w:rsid w:val="00434C15"/>
    <w:rsid w:val="00434F59"/>
    <w:rsid w:val="004353CA"/>
    <w:rsid w:val="00435411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F8F"/>
    <w:rsid w:val="004367D5"/>
    <w:rsid w:val="00436929"/>
    <w:rsid w:val="00436F64"/>
    <w:rsid w:val="004371C9"/>
    <w:rsid w:val="004372E5"/>
    <w:rsid w:val="004373E7"/>
    <w:rsid w:val="00437800"/>
    <w:rsid w:val="00437980"/>
    <w:rsid w:val="00437A34"/>
    <w:rsid w:val="00437E6E"/>
    <w:rsid w:val="004407E5"/>
    <w:rsid w:val="00440940"/>
    <w:rsid w:val="00440E1C"/>
    <w:rsid w:val="00440E33"/>
    <w:rsid w:val="00441130"/>
    <w:rsid w:val="004411D0"/>
    <w:rsid w:val="004412B3"/>
    <w:rsid w:val="004413E1"/>
    <w:rsid w:val="0044164B"/>
    <w:rsid w:val="004416E6"/>
    <w:rsid w:val="0044173D"/>
    <w:rsid w:val="00441B6C"/>
    <w:rsid w:val="00442265"/>
    <w:rsid w:val="004423B0"/>
    <w:rsid w:val="004423CB"/>
    <w:rsid w:val="004428DD"/>
    <w:rsid w:val="00443070"/>
    <w:rsid w:val="00443144"/>
    <w:rsid w:val="0044314F"/>
    <w:rsid w:val="004433D1"/>
    <w:rsid w:val="0044344A"/>
    <w:rsid w:val="00443843"/>
    <w:rsid w:val="00443863"/>
    <w:rsid w:val="004438C7"/>
    <w:rsid w:val="0044391D"/>
    <w:rsid w:val="00443D1E"/>
    <w:rsid w:val="0044400D"/>
    <w:rsid w:val="0044400E"/>
    <w:rsid w:val="00444035"/>
    <w:rsid w:val="004443E4"/>
    <w:rsid w:val="00444426"/>
    <w:rsid w:val="00444702"/>
    <w:rsid w:val="0044486B"/>
    <w:rsid w:val="00444AC9"/>
    <w:rsid w:val="00444DED"/>
    <w:rsid w:val="004451A2"/>
    <w:rsid w:val="004454A5"/>
    <w:rsid w:val="004455EE"/>
    <w:rsid w:val="0044568E"/>
    <w:rsid w:val="00445854"/>
    <w:rsid w:val="00445985"/>
    <w:rsid w:val="004459CD"/>
    <w:rsid w:val="00445B0C"/>
    <w:rsid w:val="00445C00"/>
    <w:rsid w:val="00445C22"/>
    <w:rsid w:val="00445CBB"/>
    <w:rsid w:val="00445F68"/>
    <w:rsid w:val="00445F7F"/>
    <w:rsid w:val="00446268"/>
    <w:rsid w:val="00446465"/>
    <w:rsid w:val="0044647F"/>
    <w:rsid w:val="004464AD"/>
    <w:rsid w:val="004465A4"/>
    <w:rsid w:val="004465D5"/>
    <w:rsid w:val="0044669A"/>
    <w:rsid w:val="00446795"/>
    <w:rsid w:val="004467F1"/>
    <w:rsid w:val="00446B7A"/>
    <w:rsid w:val="00446BED"/>
    <w:rsid w:val="00446C3B"/>
    <w:rsid w:val="004471BA"/>
    <w:rsid w:val="004471FF"/>
    <w:rsid w:val="0044737E"/>
    <w:rsid w:val="00447693"/>
    <w:rsid w:val="004476EC"/>
    <w:rsid w:val="004478D7"/>
    <w:rsid w:val="00447D6A"/>
    <w:rsid w:val="00447DAA"/>
    <w:rsid w:val="0045024E"/>
    <w:rsid w:val="0045026F"/>
    <w:rsid w:val="0045029F"/>
    <w:rsid w:val="004503F7"/>
    <w:rsid w:val="0045054C"/>
    <w:rsid w:val="00450948"/>
    <w:rsid w:val="004509AE"/>
    <w:rsid w:val="004509DB"/>
    <w:rsid w:val="00450C24"/>
    <w:rsid w:val="00450D0B"/>
    <w:rsid w:val="00451200"/>
    <w:rsid w:val="00451525"/>
    <w:rsid w:val="0045161C"/>
    <w:rsid w:val="004519A6"/>
    <w:rsid w:val="00451A0A"/>
    <w:rsid w:val="00451D60"/>
    <w:rsid w:val="004523FC"/>
    <w:rsid w:val="004524FC"/>
    <w:rsid w:val="004526B6"/>
    <w:rsid w:val="004526DB"/>
    <w:rsid w:val="004529AC"/>
    <w:rsid w:val="004529F6"/>
    <w:rsid w:val="00452ADE"/>
    <w:rsid w:val="00452F5B"/>
    <w:rsid w:val="00453275"/>
    <w:rsid w:val="0045327A"/>
    <w:rsid w:val="004532F3"/>
    <w:rsid w:val="004534B2"/>
    <w:rsid w:val="004535C4"/>
    <w:rsid w:val="00453674"/>
    <w:rsid w:val="00453994"/>
    <w:rsid w:val="00453B42"/>
    <w:rsid w:val="00453DC2"/>
    <w:rsid w:val="00453F3E"/>
    <w:rsid w:val="004543A7"/>
    <w:rsid w:val="00454855"/>
    <w:rsid w:val="00454C29"/>
    <w:rsid w:val="00454C47"/>
    <w:rsid w:val="00454F14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B10"/>
    <w:rsid w:val="00460DA0"/>
    <w:rsid w:val="00461097"/>
    <w:rsid w:val="00461189"/>
    <w:rsid w:val="00461499"/>
    <w:rsid w:val="00461736"/>
    <w:rsid w:val="00461D36"/>
    <w:rsid w:val="00461EE9"/>
    <w:rsid w:val="00461F1A"/>
    <w:rsid w:val="0046212D"/>
    <w:rsid w:val="00462783"/>
    <w:rsid w:val="0046285B"/>
    <w:rsid w:val="00462F09"/>
    <w:rsid w:val="004634BC"/>
    <w:rsid w:val="004635B8"/>
    <w:rsid w:val="004636CB"/>
    <w:rsid w:val="00463CAC"/>
    <w:rsid w:val="00463E8D"/>
    <w:rsid w:val="00463EAA"/>
    <w:rsid w:val="00464378"/>
    <w:rsid w:val="0046438A"/>
    <w:rsid w:val="00464641"/>
    <w:rsid w:val="004648A8"/>
    <w:rsid w:val="0046490A"/>
    <w:rsid w:val="00464A91"/>
    <w:rsid w:val="00464E68"/>
    <w:rsid w:val="00464F2A"/>
    <w:rsid w:val="00464F5B"/>
    <w:rsid w:val="004650B8"/>
    <w:rsid w:val="004651F2"/>
    <w:rsid w:val="00465216"/>
    <w:rsid w:val="004652D0"/>
    <w:rsid w:val="00465333"/>
    <w:rsid w:val="00465393"/>
    <w:rsid w:val="004653B8"/>
    <w:rsid w:val="00465786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2D0"/>
    <w:rsid w:val="0046734F"/>
    <w:rsid w:val="004677D1"/>
    <w:rsid w:val="004679D9"/>
    <w:rsid w:val="00467ADB"/>
    <w:rsid w:val="00467C43"/>
    <w:rsid w:val="00467C8F"/>
    <w:rsid w:val="004700B1"/>
    <w:rsid w:val="00470144"/>
    <w:rsid w:val="004701AC"/>
    <w:rsid w:val="0047030A"/>
    <w:rsid w:val="0047031C"/>
    <w:rsid w:val="0047035D"/>
    <w:rsid w:val="004705CF"/>
    <w:rsid w:val="00470885"/>
    <w:rsid w:val="00470CB5"/>
    <w:rsid w:val="00471065"/>
    <w:rsid w:val="004710F7"/>
    <w:rsid w:val="004711AD"/>
    <w:rsid w:val="004713F0"/>
    <w:rsid w:val="00471F36"/>
    <w:rsid w:val="00472003"/>
    <w:rsid w:val="00472412"/>
    <w:rsid w:val="00472690"/>
    <w:rsid w:val="00472758"/>
    <w:rsid w:val="00472839"/>
    <w:rsid w:val="00472905"/>
    <w:rsid w:val="00472913"/>
    <w:rsid w:val="004729DF"/>
    <w:rsid w:val="00472B8B"/>
    <w:rsid w:val="00473033"/>
    <w:rsid w:val="004731E5"/>
    <w:rsid w:val="00473595"/>
    <w:rsid w:val="004739FB"/>
    <w:rsid w:val="00473CBA"/>
    <w:rsid w:val="00473EDA"/>
    <w:rsid w:val="0047412E"/>
    <w:rsid w:val="004743A0"/>
    <w:rsid w:val="00474497"/>
    <w:rsid w:val="004744F2"/>
    <w:rsid w:val="00474511"/>
    <w:rsid w:val="0047498C"/>
    <w:rsid w:val="00474A22"/>
    <w:rsid w:val="00474B54"/>
    <w:rsid w:val="00474E82"/>
    <w:rsid w:val="0047537C"/>
    <w:rsid w:val="00475464"/>
    <w:rsid w:val="00475471"/>
    <w:rsid w:val="004756D1"/>
    <w:rsid w:val="00475C5A"/>
    <w:rsid w:val="00475D92"/>
    <w:rsid w:val="00475DC4"/>
    <w:rsid w:val="00475DD3"/>
    <w:rsid w:val="00475EBE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B7C"/>
    <w:rsid w:val="00480B99"/>
    <w:rsid w:val="00480C9B"/>
    <w:rsid w:val="00480D76"/>
    <w:rsid w:val="00480E06"/>
    <w:rsid w:val="00480E56"/>
    <w:rsid w:val="00480F2D"/>
    <w:rsid w:val="00481933"/>
    <w:rsid w:val="00481A48"/>
    <w:rsid w:val="00481CFE"/>
    <w:rsid w:val="00481FB6"/>
    <w:rsid w:val="00482220"/>
    <w:rsid w:val="00482470"/>
    <w:rsid w:val="00482566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77"/>
    <w:rsid w:val="004852C2"/>
    <w:rsid w:val="0048543C"/>
    <w:rsid w:val="0048554E"/>
    <w:rsid w:val="00485680"/>
    <w:rsid w:val="0048589D"/>
    <w:rsid w:val="00485981"/>
    <w:rsid w:val="004859CF"/>
    <w:rsid w:val="00485AAB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5F4"/>
    <w:rsid w:val="00487798"/>
    <w:rsid w:val="00487876"/>
    <w:rsid w:val="00487AC7"/>
    <w:rsid w:val="00487C53"/>
    <w:rsid w:val="004902BE"/>
    <w:rsid w:val="004905DC"/>
    <w:rsid w:val="0049078A"/>
    <w:rsid w:val="00490901"/>
    <w:rsid w:val="00490A43"/>
    <w:rsid w:val="00490B57"/>
    <w:rsid w:val="00490F78"/>
    <w:rsid w:val="00490FCD"/>
    <w:rsid w:val="00490FE4"/>
    <w:rsid w:val="0049139F"/>
    <w:rsid w:val="004915FE"/>
    <w:rsid w:val="00491877"/>
    <w:rsid w:val="004918D2"/>
    <w:rsid w:val="00491917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4370"/>
    <w:rsid w:val="00494984"/>
    <w:rsid w:val="00494A3C"/>
    <w:rsid w:val="0049525A"/>
    <w:rsid w:val="00495B14"/>
    <w:rsid w:val="00495C14"/>
    <w:rsid w:val="00495CBB"/>
    <w:rsid w:val="00495FE7"/>
    <w:rsid w:val="004961F1"/>
    <w:rsid w:val="00496656"/>
    <w:rsid w:val="0049682D"/>
    <w:rsid w:val="00496A63"/>
    <w:rsid w:val="00496CDD"/>
    <w:rsid w:val="00496E74"/>
    <w:rsid w:val="00497243"/>
    <w:rsid w:val="00497502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575"/>
    <w:rsid w:val="004A16B5"/>
    <w:rsid w:val="004A176D"/>
    <w:rsid w:val="004A1E74"/>
    <w:rsid w:val="004A2066"/>
    <w:rsid w:val="004A227A"/>
    <w:rsid w:val="004A24CA"/>
    <w:rsid w:val="004A257E"/>
    <w:rsid w:val="004A282A"/>
    <w:rsid w:val="004A285A"/>
    <w:rsid w:val="004A2984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8B2"/>
    <w:rsid w:val="004A4B57"/>
    <w:rsid w:val="004A4C13"/>
    <w:rsid w:val="004A4D88"/>
    <w:rsid w:val="004A4DF3"/>
    <w:rsid w:val="004A530E"/>
    <w:rsid w:val="004A5436"/>
    <w:rsid w:val="004A5499"/>
    <w:rsid w:val="004A557E"/>
    <w:rsid w:val="004A5624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56F"/>
    <w:rsid w:val="004A7717"/>
    <w:rsid w:val="004A7768"/>
    <w:rsid w:val="004A7921"/>
    <w:rsid w:val="004A7CC7"/>
    <w:rsid w:val="004A7D24"/>
    <w:rsid w:val="004A7F43"/>
    <w:rsid w:val="004A7F70"/>
    <w:rsid w:val="004A7FD0"/>
    <w:rsid w:val="004B0387"/>
    <w:rsid w:val="004B0757"/>
    <w:rsid w:val="004B0B55"/>
    <w:rsid w:val="004B0C6F"/>
    <w:rsid w:val="004B0EC3"/>
    <w:rsid w:val="004B0F7B"/>
    <w:rsid w:val="004B1331"/>
    <w:rsid w:val="004B1592"/>
    <w:rsid w:val="004B17D1"/>
    <w:rsid w:val="004B20D2"/>
    <w:rsid w:val="004B2205"/>
    <w:rsid w:val="004B264F"/>
    <w:rsid w:val="004B2A2B"/>
    <w:rsid w:val="004B2CD9"/>
    <w:rsid w:val="004B2F59"/>
    <w:rsid w:val="004B34C7"/>
    <w:rsid w:val="004B34ED"/>
    <w:rsid w:val="004B3E37"/>
    <w:rsid w:val="004B4329"/>
    <w:rsid w:val="004B4B7E"/>
    <w:rsid w:val="004B548D"/>
    <w:rsid w:val="004B54B7"/>
    <w:rsid w:val="004B5532"/>
    <w:rsid w:val="004B583B"/>
    <w:rsid w:val="004B5862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B"/>
    <w:rsid w:val="004B7D4C"/>
    <w:rsid w:val="004B7D73"/>
    <w:rsid w:val="004C0219"/>
    <w:rsid w:val="004C0583"/>
    <w:rsid w:val="004C0622"/>
    <w:rsid w:val="004C0A06"/>
    <w:rsid w:val="004C0F05"/>
    <w:rsid w:val="004C11C6"/>
    <w:rsid w:val="004C1352"/>
    <w:rsid w:val="004C197B"/>
    <w:rsid w:val="004C1DC2"/>
    <w:rsid w:val="004C1EDA"/>
    <w:rsid w:val="004C1F8B"/>
    <w:rsid w:val="004C234D"/>
    <w:rsid w:val="004C247F"/>
    <w:rsid w:val="004C255C"/>
    <w:rsid w:val="004C2B3A"/>
    <w:rsid w:val="004C2CAF"/>
    <w:rsid w:val="004C31D7"/>
    <w:rsid w:val="004C31FB"/>
    <w:rsid w:val="004C32B9"/>
    <w:rsid w:val="004C32FC"/>
    <w:rsid w:val="004C365D"/>
    <w:rsid w:val="004C36C8"/>
    <w:rsid w:val="004C3824"/>
    <w:rsid w:val="004C3889"/>
    <w:rsid w:val="004C3A28"/>
    <w:rsid w:val="004C3DDE"/>
    <w:rsid w:val="004C3E2B"/>
    <w:rsid w:val="004C3EBC"/>
    <w:rsid w:val="004C3EC1"/>
    <w:rsid w:val="004C3FAE"/>
    <w:rsid w:val="004C44BD"/>
    <w:rsid w:val="004C47F7"/>
    <w:rsid w:val="004C4AAE"/>
    <w:rsid w:val="004C4B74"/>
    <w:rsid w:val="004C4C83"/>
    <w:rsid w:val="004C5239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E79"/>
    <w:rsid w:val="004C72A1"/>
    <w:rsid w:val="004C7365"/>
    <w:rsid w:val="004C7585"/>
    <w:rsid w:val="004C75D9"/>
    <w:rsid w:val="004C785C"/>
    <w:rsid w:val="004C7C08"/>
    <w:rsid w:val="004C7CA6"/>
    <w:rsid w:val="004C7D71"/>
    <w:rsid w:val="004C7F82"/>
    <w:rsid w:val="004C7F85"/>
    <w:rsid w:val="004D0292"/>
    <w:rsid w:val="004D038C"/>
    <w:rsid w:val="004D03CE"/>
    <w:rsid w:val="004D0669"/>
    <w:rsid w:val="004D094B"/>
    <w:rsid w:val="004D0A87"/>
    <w:rsid w:val="004D0AE5"/>
    <w:rsid w:val="004D0D33"/>
    <w:rsid w:val="004D0D5F"/>
    <w:rsid w:val="004D0E70"/>
    <w:rsid w:val="004D0E97"/>
    <w:rsid w:val="004D1399"/>
    <w:rsid w:val="004D1431"/>
    <w:rsid w:val="004D1473"/>
    <w:rsid w:val="004D17D7"/>
    <w:rsid w:val="004D1D02"/>
    <w:rsid w:val="004D1DF6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4EE"/>
    <w:rsid w:val="004D3788"/>
    <w:rsid w:val="004D37EE"/>
    <w:rsid w:val="004D4056"/>
    <w:rsid w:val="004D414F"/>
    <w:rsid w:val="004D44A4"/>
    <w:rsid w:val="004D4597"/>
    <w:rsid w:val="004D4608"/>
    <w:rsid w:val="004D4931"/>
    <w:rsid w:val="004D4A8C"/>
    <w:rsid w:val="004D5044"/>
    <w:rsid w:val="004D52DE"/>
    <w:rsid w:val="004D572C"/>
    <w:rsid w:val="004D579A"/>
    <w:rsid w:val="004D57C7"/>
    <w:rsid w:val="004D5B0B"/>
    <w:rsid w:val="004D5F1E"/>
    <w:rsid w:val="004D5F9B"/>
    <w:rsid w:val="004D6038"/>
    <w:rsid w:val="004D6317"/>
    <w:rsid w:val="004D686A"/>
    <w:rsid w:val="004D6A67"/>
    <w:rsid w:val="004D6C1E"/>
    <w:rsid w:val="004D6C78"/>
    <w:rsid w:val="004D6C9C"/>
    <w:rsid w:val="004D6D14"/>
    <w:rsid w:val="004D6E08"/>
    <w:rsid w:val="004D6FC4"/>
    <w:rsid w:val="004D7196"/>
    <w:rsid w:val="004D72D9"/>
    <w:rsid w:val="004D7329"/>
    <w:rsid w:val="004D7C2C"/>
    <w:rsid w:val="004D7CB1"/>
    <w:rsid w:val="004D7CE9"/>
    <w:rsid w:val="004D7E4D"/>
    <w:rsid w:val="004D7EAA"/>
    <w:rsid w:val="004D7EE7"/>
    <w:rsid w:val="004E0029"/>
    <w:rsid w:val="004E0239"/>
    <w:rsid w:val="004E0270"/>
    <w:rsid w:val="004E0365"/>
    <w:rsid w:val="004E060F"/>
    <w:rsid w:val="004E08C9"/>
    <w:rsid w:val="004E0B4D"/>
    <w:rsid w:val="004E0E7F"/>
    <w:rsid w:val="004E0F42"/>
    <w:rsid w:val="004E111E"/>
    <w:rsid w:val="004E133E"/>
    <w:rsid w:val="004E16F8"/>
    <w:rsid w:val="004E17AD"/>
    <w:rsid w:val="004E1B34"/>
    <w:rsid w:val="004E1B8F"/>
    <w:rsid w:val="004E1DCE"/>
    <w:rsid w:val="004E1ED0"/>
    <w:rsid w:val="004E23FB"/>
    <w:rsid w:val="004E2456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4FE"/>
    <w:rsid w:val="004E486F"/>
    <w:rsid w:val="004E4A40"/>
    <w:rsid w:val="004E4D22"/>
    <w:rsid w:val="004E4D73"/>
    <w:rsid w:val="004E502B"/>
    <w:rsid w:val="004E5145"/>
    <w:rsid w:val="004E5274"/>
    <w:rsid w:val="004E57D2"/>
    <w:rsid w:val="004E5B22"/>
    <w:rsid w:val="004E5FE7"/>
    <w:rsid w:val="004E63A8"/>
    <w:rsid w:val="004E6607"/>
    <w:rsid w:val="004E6627"/>
    <w:rsid w:val="004E6989"/>
    <w:rsid w:val="004E6D90"/>
    <w:rsid w:val="004E7087"/>
    <w:rsid w:val="004E729E"/>
    <w:rsid w:val="004E7766"/>
    <w:rsid w:val="004E7A2C"/>
    <w:rsid w:val="004E7D8C"/>
    <w:rsid w:val="004E7DF9"/>
    <w:rsid w:val="004E7EA8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973"/>
    <w:rsid w:val="004F1CDF"/>
    <w:rsid w:val="004F1D49"/>
    <w:rsid w:val="004F1F82"/>
    <w:rsid w:val="004F2020"/>
    <w:rsid w:val="004F2023"/>
    <w:rsid w:val="004F2187"/>
    <w:rsid w:val="004F21C3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442"/>
    <w:rsid w:val="004F38D0"/>
    <w:rsid w:val="004F3EF5"/>
    <w:rsid w:val="004F4893"/>
    <w:rsid w:val="004F4B09"/>
    <w:rsid w:val="004F4B97"/>
    <w:rsid w:val="004F4C6D"/>
    <w:rsid w:val="004F4E90"/>
    <w:rsid w:val="004F4FBE"/>
    <w:rsid w:val="004F544B"/>
    <w:rsid w:val="004F54E0"/>
    <w:rsid w:val="004F5554"/>
    <w:rsid w:val="004F55D4"/>
    <w:rsid w:val="004F5AEE"/>
    <w:rsid w:val="004F5B68"/>
    <w:rsid w:val="004F5D90"/>
    <w:rsid w:val="004F5FDC"/>
    <w:rsid w:val="004F630E"/>
    <w:rsid w:val="004F69F1"/>
    <w:rsid w:val="004F6C68"/>
    <w:rsid w:val="004F7031"/>
    <w:rsid w:val="004F712B"/>
    <w:rsid w:val="004F7175"/>
    <w:rsid w:val="004F71E4"/>
    <w:rsid w:val="004F7307"/>
    <w:rsid w:val="004F7370"/>
    <w:rsid w:val="004F761F"/>
    <w:rsid w:val="004F7755"/>
    <w:rsid w:val="004F7B2F"/>
    <w:rsid w:val="004F7C78"/>
    <w:rsid w:val="004F7DC0"/>
    <w:rsid w:val="004F7F7B"/>
    <w:rsid w:val="0050007C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C3"/>
    <w:rsid w:val="00503699"/>
    <w:rsid w:val="005036F1"/>
    <w:rsid w:val="00503E55"/>
    <w:rsid w:val="00504256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A2"/>
    <w:rsid w:val="00504EC5"/>
    <w:rsid w:val="00505436"/>
    <w:rsid w:val="00505517"/>
    <w:rsid w:val="005056F3"/>
    <w:rsid w:val="00505762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970"/>
    <w:rsid w:val="00507B55"/>
    <w:rsid w:val="00507C72"/>
    <w:rsid w:val="00507CBA"/>
    <w:rsid w:val="00507D41"/>
    <w:rsid w:val="00507E88"/>
    <w:rsid w:val="00510240"/>
    <w:rsid w:val="005102A0"/>
    <w:rsid w:val="00510557"/>
    <w:rsid w:val="00510731"/>
    <w:rsid w:val="00510A18"/>
    <w:rsid w:val="00510BA9"/>
    <w:rsid w:val="00511188"/>
    <w:rsid w:val="0051152F"/>
    <w:rsid w:val="005115E8"/>
    <w:rsid w:val="00511C3F"/>
    <w:rsid w:val="00511D42"/>
    <w:rsid w:val="00511FBB"/>
    <w:rsid w:val="00511FCA"/>
    <w:rsid w:val="0051255D"/>
    <w:rsid w:val="005128A0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3E75"/>
    <w:rsid w:val="005141FE"/>
    <w:rsid w:val="0051435E"/>
    <w:rsid w:val="00514440"/>
    <w:rsid w:val="00514465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631"/>
    <w:rsid w:val="005157FE"/>
    <w:rsid w:val="00515A77"/>
    <w:rsid w:val="005163E7"/>
    <w:rsid w:val="00516648"/>
    <w:rsid w:val="005167AE"/>
    <w:rsid w:val="005167C0"/>
    <w:rsid w:val="005169D0"/>
    <w:rsid w:val="00516A5C"/>
    <w:rsid w:val="00516AE0"/>
    <w:rsid w:val="00516BD8"/>
    <w:rsid w:val="00516DF1"/>
    <w:rsid w:val="00517083"/>
    <w:rsid w:val="005173E5"/>
    <w:rsid w:val="0051777D"/>
    <w:rsid w:val="0051783A"/>
    <w:rsid w:val="005179CF"/>
    <w:rsid w:val="005201A7"/>
    <w:rsid w:val="00520454"/>
    <w:rsid w:val="00520604"/>
    <w:rsid w:val="00520BF4"/>
    <w:rsid w:val="00520FC4"/>
    <w:rsid w:val="0052100E"/>
    <w:rsid w:val="005217E4"/>
    <w:rsid w:val="005218C5"/>
    <w:rsid w:val="00521B81"/>
    <w:rsid w:val="00521C3C"/>
    <w:rsid w:val="00522076"/>
    <w:rsid w:val="00522229"/>
    <w:rsid w:val="0052224A"/>
    <w:rsid w:val="00522303"/>
    <w:rsid w:val="005223B2"/>
    <w:rsid w:val="005223B5"/>
    <w:rsid w:val="005228FA"/>
    <w:rsid w:val="00522AF4"/>
    <w:rsid w:val="00523045"/>
    <w:rsid w:val="005231C9"/>
    <w:rsid w:val="005232C3"/>
    <w:rsid w:val="0052334F"/>
    <w:rsid w:val="00523782"/>
    <w:rsid w:val="00523AFF"/>
    <w:rsid w:val="00523E7E"/>
    <w:rsid w:val="00523E81"/>
    <w:rsid w:val="005240BB"/>
    <w:rsid w:val="005245DB"/>
    <w:rsid w:val="00524688"/>
    <w:rsid w:val="00524893"/>
    <w:rsid w:val="005249F1"/>
    <w:rsid w:val="00524A28"/>
    <w:rsid w:val="00524D54"/>
    <w:rsid w:val="00524DAC"/>
    <w:rsid w:val="00524F25"/>
    <w:rsid w:val="00525292"/>
    <w:rsid w:val="0052582A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849"/>
    <w:rsid w:val="00527D98"/>
    <w:rsid w:val="00527E27"/>
    <w:rsid w:val="00527E9A"/>
    <w:rsid w:val="00527F26"/>
    <w:rsid w:val="005300BA"/>
    <w:rsid w:val="00530146"/>
    <w:rsid w:val="0053028E"/>
    <w:rsid w:val="005302AD"/>
    <w:rsid w:val="005303B0"/>
    <w:rsid w:val="00530934"/>
    <w:rsid w:val="00530C02"/>
    <w:rsid w:val="005312E3"/>
    <w:rsid w:val="005313FC"/>
    <w:rsid w:val="00531497"/>
    <w:rsid w:val="00531680"/>
    <w:rsid w:val="00531A06"/>
    <w:rsid w:val="00531A3A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308D"/>
    <w:rsid w:val="00533331"/>
    <w:rsid w:val="00533980"/>
    <w:rsid w:val="00533B08"/>
    <w:rsid w:val="00534302"/>
    <w:rsid w:val="0053438B"/>
    <w:rsid w:val="005345A4"/>
    <w:rsid w:val="005345F4"/>
    <w:rsid w:val="00534683"/>
    <w:rsid w:val="0053489F"/>
    <w:rsid w:val="00534D43"/>
    <w:rsid w:val="00534D93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8DF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9A3"/>
    <w:rsid w:val="00540A40"/>
    <w:rsid w:val="00540B43"/>
    <w:rsid w:val="00540D0B"/>
    <w:rsid w:val="00540D57"/>
    <w:rsid w:val="00541148"/>
    <w:rsid w:val="0054141D"/>
    <w:rsid w:val="00541445"/>
    <w:rsid w:val="0054162C"/>
    <w:rsid w:val="00541782"/>
    <w:rsid w:val="0054183F"/>
    <w:rsid w:val="00541888"/>
    <w:rsid w:val="00541924"/>
    <w:rsid w:val="00541ADE"/>
    <w:rsid w:val="00541AF9"/>
    <w:rsid w:val="00541B8A"/>
    <w:rsid w:val="00541BFE"/>
    <w:rsid w:val="00541CCB"/>
    <w:rsid w:val="00541E3D"/>
    <w:rsid w:val="00541F58"/>
    <w:rsid w:val="005424BA"/>
    <w:rsid w:val="00542820"/>
    <w:rsid w:val="00542851"/>
    <w:rsid w:val="00542CF9"/>
    <w:rsid w:val="00542D25"/>
    <w:rsid w:val="00543132"/>
    <w:rsid w:val="0054315E"/>
    <w:rsid w:val="00543230"/>
    <w:rsid w:val="005432CD"/>
    <w:rsid w:val="00543349"/>
    <w:rsid w:val="0054370C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5B5"/>
    <w:rsid w:val="00546887"/>
    <w:rsid w:val="005469CB"/>
    <w:rsid w:val="00546B21"/>
    <w:rsid w:val="00546C2E"/>
    <w:rsid w:val="00546C56"/>
    <w:rsid w:val="00547027"/>
    <w:rsid w:val="00547032"/>
    <w:rsid w:val="00547091"/>
    <w:rsid w:val="005470A5"/>
    <w:rsid w:val="00547186"/>
    <w:rsid w:val="00547CCF"/>
    <w:rsid w:val="00547DC6"/>
    <w:rsid w:val="00547E5C"/>
    <w:rsid w:val="0055028F"/>
    <w:rsid w:val="00550559"/>
    <w:rsid w:val="00550600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A99"/>
    <w:rsid w:val="00551BD1"/>
    <w:rsid w:val="00551C18"/>
    <w:rsid w:val="005520E8"/>
    <w:rsid w:val="0055243C"/>
    <w:rsid w:val="005524A4"/>
    <w:rsid w:val="00552601"/>
    <w:rsid w:val="00552708"/>
    <w:rsid w:val="005527A2"/>
    <w:rsid w:val="00552808"/>
    <w:rsid w:val="00552B06"/>
    <w:rsid w:val="00552BCE"/>
    <w:rsid w:val="00552C21"/>
    <w:rsid w:val="00552C5E"/>
    <w:rsid w:val="0055332B"/>
    <w:rsid w:val="0055346C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B5"/>
    <w:rsid w:val="00554BF8"/>
    <w:rsid w:val="00555020"/>
    <w:rsid w:val="0055531F"/>
    <w:rsid w:val="00555487"/>
    <w:rsid w:val="00555DC8"/>
    <w:rsid w:val="00555F31"/>
    <w:rsid w:val="00555FE3"/>
    <w:rsid w:val="005561D2"/>
    <w:rsid w:val="005563BF"/>
    <w:rsid w:val="005564B2"/>
    <w:rsid w:val="0055667F"/>
    <w:rsid w:val="00556774"/>
    <w:rsid w:val="0055678A"/>
    <w:rsid w:val="00556861"/>
    <w:rsid w:val="00556C91"/>
    <w:rsid w:val="00556DD3"/>
    <w:rsid w:val="00556E3D"/>
    <w:rsid w:val="005570C3"/>
    <w:rsid w:val="00557437"/>
    <w:rsid w:val="00557C10"/>
    <w:rsid w:val="00557FF0"/>
    <w:rsid w:val="0056030A"/>
    <w:rsid w:val="005603FE"/>
    <w:rsid w:val="00560512"/>
    <w:rsid w:val="005607B9"/>
    <w:rsid w:val="00560D36"/>
    <w:rsid w:val="00560D51"/>
    <w:rsid w:val="0056146C"/>
    <w:rsid w:val="005614D0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6E1"/>
    <w:rsid w:val="0056371A"/>
    <w:rsid w:val="005637E6"/>
    <w:rsid w:val="005639E8"/>
    <w:rsid w:val="00563A09"/>
    <w:rsid w:val="00563A65"/>
    <w:rsid w:val="00563B97"/>
    <w:rsid w:val="00563D71"/>
    <w:rsid w:val="00563DC8"/>
    <w:rsid w:val="0056406D"/>
    <w:rsid w:val="005643E3"/>
    <w:rsid w:val="0056452B"/>
    <w:rsid w:val="0056453A"/>
    <w:rsid w:val="00564781"/>
    <w:rsid w:val="005648CB"/>
    <w:rsid w:val="005648ED"/>
    <w:rsid w:val="00564A5D"/>
    <w:rsid w:val="00565083"/>
    <w:rsid w:val="00565131"/>
    <w:rsid w:val="0056521A"/>
    <w:rsid w:val="005652FC"/>
    <w:rsid w:val="00565A82"/>
    <w:rsid w:val="00565B03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CA2"/>
    <w:rsid w:val="00566D7A"/>
    <w:rsid w:val="00567243"/>
    <w:rsid w:val="005672F6"/>
    <w:rsid w:val="00567467"/>
    <w:rsid w:val="0056780C"/>
    <w:rsid w:val="00567C9B"/>
    <w:rsid w:val="005701F5"/>
    <w:rsid w:val="0057023D"/>
    <w:rsid w:val="0057059A"/>
    <w:rsid w:val="00570600"/>
    <w:rsid w:val="00570782"/>
    <w:rsid w:val="005708CE"/>
    <w:rsid w:val="00570CBC"/>
    <w:rsid w:val="005712C3"/>
    <w:rsid w:val="00571386"/>
    <w:rsid w:val="0057142B"/>
    <w:rsid w:val="0057178D"/>
    <w:rsid w:val="0057179C"/>
    <w:rsid w:val="005719CF"/>
    <w:rsid w:val="00571A56"/>
    <w:rsid w:val="00571C1C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9DD"/>
    <w:rsid w:val="00573A0A"/>
    <w:rsid w:val="00573D0B"/>
    <w:rsid w:val="00573E56"/>
    <w:rsid w:val="00573EFA"/>
    <w:rsid w:val="00574121"/>
    <w:rsid w:val="00574244"/>
    <w:rsid w:val="005742B0"/>
    <w:rsid w:val="005742E2"/>
    <w:rsid w:val="00574962"/>
    <w:rsid w:val="00574A31"/>
    <w:rsid w:val="00574C7C"/>
    <w:rsid w:val="00574E8C"/>
    <w:rsid w:val="0057500D"/>
    <w:rsid w:val="00575151"/>
    <w:rsid w:val="005752AC"/>
    <w:rsid w:val="005752CE"/>
    <w:rsid w:val="00575333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B17"/>
    <w:rsid w:val="00576B69"/>
    <w:rsid w:val="005770C3"/>
    <w:rsid w:val="0057716E"/>
    <w:rsid w:val="005771F0"/>
    <w:rsid w:val="00577413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A49"/>
    <w:rsid w:val="00580B51"/>
    <w:rsid w:val="00580D86"/>
    <w:rsid w:val="00580FC9"/>
    <w:rsid w:val="00581216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3193"/>
    <w:rsid w:val="005832D2"/>
    <w:rsid w:val="00583441"/>
    <w:rsid w:val="005834AC"/>
    <w:rsid w:val="00583A3B"/>
    <w:rsid w:val="00583C3E"/>
    <w:rsid w:val="00584333"/>
    <w:rsid w:val="005845F9"/>
    <w:rsid w:val="00584896"/>
    <w:rsid w:val="00584C25"/>
    <w:rsid w:val="00584CC3"/>
    <w:rsid w:val="00584DD1"/>
    <w:rsid w:val="00584F1B"/>
    <w:rsid w:val="00584F93"/>
    <w:rsid w:val="00585472"/>
    <w:rsid w:val="00585497"/>
    <w:rsid w:val="0058575E"/>
    <w:rsid w:val="00585924"/>
    <w:rsid w:val="00585D53"/>
    <w:rsid w:val="00585DCA"/>
    <w:rsid w:val="00585EBF"/>
    <w:rsid w:val="00585EDB"/>
    <w:rsid w:val="00585F3B"/>
    <w:rsid w:val="0058621B"/>
    <w:rsid w:val="005865CC"/>
    <w:rsid w:val="0058663C"/>
    <w:rsid w:val="0058672D"/>
    <w:rsid w:val="00586746"/>
    <w:rsid w:val="00586907"/>
    <w:rsid w:val="005869E6"/>
    <w:rsid w:val="00586B21"/>
    <w:rsid w:val="00586CD7"/>
    <w:rsid w:val="00586E8D"/>
    <w:rsid w:val="00586ED7"/>
    <w:rsid w:val="005870A9"/>
    <w:rsid w:val="0058715C"/>
    <w:rsid w:val="005872F4"/>
    <w:rsid w:val="00587591"/>
    <w:rsid w:val="00587986"/>
    <w:rsid w:val="00587A70"/>
    <w:rsid w:val="00587CE1"/>
    <w:rsid w:val="00587D61"/>
    <w:rsid w:val="00590244"/>
    <w:rsid w:val="0059027B"/>
    <w:rsid w:val="0059035C"/>
    <w:rsid w:val="00590588"/>
    <w:rsid w:val="00590F0B"/>
    <w:rsid w:val="005910A5"/>
    <w:rsid w:val="005911EE"/>
    <w:rsid w:val="0059123B"/>
    <w:rsid w:val="00591342"/>
    <w:rsid w:val="005914A7"/>
    <w:rsid w:val="005914BF"/>
    <w:rsid w:val="00591729"/>
    <w:rsid w:val="00591737"/>
    <w:rsid w:val="005917E6"/>
    <w:rsid w:val="00591AC4"/>
    <w:rsid w:val="00591B1C"/>
    <w:rsid w:val="00591CA2"/>
    <w:rsid w:val="00591D6E"/>
    <w:rsid w:val="00591F31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46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3C7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1E"/>
    <w:rsid w:val="005962B6"/>
    <w:rsid w:val="00596A32"/>
    <w:rsid w:val="00596C02"/>
    <w:rsid w:val="00596EAD"/>
    <w:rsid w:val="005970D0"/>
    <w:rsid w:val="0059726A"/>
    <w:rsid w:val="0059781B"/>
    <w:rsid w:val="00597A04"/>
    <w:rsid w:val="00597C76"/>
    <w:rsid w:val="00597D09"/>
    <w:rsid w:val="00597E6E"/>
    <w:rsid w:val="005A070C"/>
    <w:rsid w:val="005A098E"/>
    <w:rsid w:val="005A099B"/>
    <w:rsid w:val="005A0E6C"/>
    <w:rsid w:val="005A10AB"/>
    <w:rsid w:val="005A10F0"/>
    <w:rsid w:val="005A11BD"/>
    <w:rsid w:val="005A121E"/>
    <w:rsid w:val="005A1262"/>
    <w:rsid w:val="005A127B"/>
    <w:rsid w:val="005A135B"/>
    <w:rsid w:val="005A15E3"/>
    <w:rsid w:val="005A1638"/>
    <w:rsid w:val="005A1764"/>
    <w:rsid w:val="005A1801"/>
    <w:rsid w:val="005A2020"/>
    <w:rsid w:val="005A212F"/>
    <w:rsid w:val="005A29C4"/>
    <w:rsid w:val="005A2DEA"/>
    <w:rsid w:val="005A318D"/>
    <w:rsid w:val="005A3271"/>
    <w:rsid w:val="005A355B"/>
    <w:rsid w:val="005A374C"/>
    <w:rsid w:val="005A3752"/>
    <w:rsid w:val="005A37C2"/>
    <w:rsid w:val="005A38C9"/>
    <w:rsid w:val="005A38E5"/>
    <w:rsid w:val="005A3ABF"/>
    <w:rsid w:val="005A3E56"/>
    <w:rsid w:val="005A4315"/>
    <w:rsid w:val="005A43A3"/>
    <w:rsid w:val="005A4471"/>
    <w:rsid w:val="005A44D0"/>
    <w:rsid w:val="005A4A54"/>
    <w:rsid w:val="005A50C0"/>
    <w:rsid w:val="005A51A4"/>
    <w:rsid w:val="005A51E7"/>
    <w:rsid w:val="005A5572"/>
    <w:rsid w:val="005A559E"/>
    <w:rsid w:val="005A564D"/>
    <w:rsid w:val="005A5AEC"/>
    <w:rsid w:val="005A5C0F"/>
    <w:rsid w:val="005A5EA3"/>
    <w:rsid w:val="005A6306"/>
    <w:rsid w:val="005A66EF"/>
    <w:rsid w:val="005A670C"/>
    <w:rsid w:val="005A6976"/>
    <w:rsid w:val="005A69BA"/>
    <w:rsid w:val="005A6DAD"/>
    <w:rsid w:val="005A70ED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AFB"/>
    <w:rsid w:val="005B0C88"/>
    <w:rsid w:val="005B12FC"/>
    <w:rsid w:val="005B1C8A"/>
    <w:rsid w:val="005B21FB"/>
    <w:rsid w:val="005B2260"/>
    <w:rsid w:val="005B26D6"/>
    <w:rsid w:val="005B289C"/>
    <w:rsid w:val="005B2C58"/>
    <w:rsid w:val="005B2CC5"/>
    <w:rsid w:val="005B2CDB"/>
    <w:rsid w:val="005B2F21"/>
    <w:rsid w:val="005B2F5C"/>
    <w:rsid w:val="005B30AA"/>
    <w:rsid w:val="005B30B5"/>
    <w:rsid w:val="005B337F"/>
    <w:rsid w:val="005B3B59"/>
    <w:rsid w:val="005B3BAD"/>
    <w:rsid w:val="005B47C7"/>
    <w:rsid w:val="005B4904"/>
    <w:rsid w:val="005B4914"/>
    <w:rsid w:val="005B50E8"/>
    <w:rsid w:val="005B50F2"/>
    <w:rsid w:val="005B51F5"/>
    <w:rsid w:val="005B529F"/>
    <w:rsid w:val="005B5468"/>
    <w:rsid w:val="005B55FD"/>
    <w:rsid w:val="005B5623"/>
    <w:rsid w:val="005B5792"/>
    <w:rsid w:val="005B5B2A"/>
    <w:rsid w:val="005B5B87"/>
    <w:rsid w:val="005B63C3"/>
    <w:rsid w:val="005B673F"/>
    <w:rsid w:val="005B67AC"/>
    <w:rsid w:val="005B6826"/>
    <w:rsid w:val="005B68CC"/>
    <w:rsid w:val="005B68E4"/>
    <w:rsid w:val="005B6F49"/>
    <w:rsid w:val="005B7049"/>
    <w:rsid w:val="005B70B2"/>
    <w:rsid w:val="005B70FB"/>
    <w:rsid w:val="005B7183"/>
    <w:rsid w:val="005B71DC"/>
    <w:rsid w:val="005B7254"/>
    <w:rsid w:val="005B793A"/>
    <w:rsid w:val="005B7C8A"/>
    <w:rsid w:val="005B7E08"/>
    <w:rsid w:val="005B7F0C"/>
    <w:rsid w:val="005B7F5A"/>
    <w:rsid w:val="005C028A"/>
    <w:rsid w:val="005C0405"/>
    <w:rsid w:val="005C0495"/>
    <w:rsid w:val="005C0518"/>
    <w:rsid w:val="005C06D1"/>
    <w:rsid w:val="005C084C"/>
    <w:rsid w:val="005C0A84"/>
    <w:rsid w:val="005C0C2F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C16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395"/>
    <w:rsid w:val="005C7509"/>
    <w:rsid w:val="005C7681"/>
    <w:rsid w:val="005C7748"/>
    <w:rsid w:val="005C7772"/>
    <w:rsid w:val="005C78D5"/>
    <w:rsid w:val="005C7B08"/>
    <w:rsid w:val="005C7CC0"/>
    <w:rsid w:val="005C7E1F"/>
    <w:rsid w:val="005C7E9C"/>
    <w:rsid w:val="005C7F9A"/>
    <w:rsid w:val="005D0073"/>
    <w:rsid w:val="005D007E"/>
    <w:rsid w:val="005D0157"/>
    <w:rsid w:val="005D023A"/>
    <w:rsid w:val="005D0251"/>
    <w:rsid w:val="005D031F"/>
    <w:rsid w:val="005D0634"/>
    <w:rsid w:val="005D0714"/>
    <w:rsid w:val="005D0A8E"/>
    <w:rsid w:val="005D0B7E"/>
    <w:rsid w:val="005D0F1C"/>
    <w:rsid w:val="005D12DB"/>
    <w:rsid w:val="005D140C"/>
    <w:rsid w:val="005D1802"/>
    <w:rsid w:val="005D1A36"/>
    <w:rsid w:val="005D1A4B"/>
    <w:rsid w:val="005D1F2F"/>
    <w:rsid w:val="005D219A"/>
    <w:rsid w:val="005D228A"/>
    <w:rsid w:val="005D24C7"/>
    <w:rsid w:val="005D258C"/>
    <w:rsid w:val="005D294C"/>
    <w:rsid w:val="005D2982"/>
    <w:rsid w:val="005D2B5E"/>
    <w:rsid w:val="005D2F27"/>
    <w:rsid w:val="005D31C8"/>
    <w:rsid w:val="005D3578"/>
    <w:rsid w:val="005D3A0C"/>
    <w:rsid w:val="005D3C12"/>
    <w:rsid w:val="005D3CB5"/>
    <w:rsid w:val="005D3D47"/>
    <w:rsid w:val="005D3E69"/>
    <w:rsid w:val="005D4729"/>
    <w:rsid w:val="005D4833"/>
    <w:rsid w:val="005D4BD0"/>
    <w:rsid w:val="005D51A9"/>
    <w:rsid w:val="005D5372"/>
    <w:rsid w:val="005D544A"/>
    <w:rsid w:val="005D5475"/>
    <w:rsid w:val="005D5679"/>
    <w:rsid w:val="005D56B5"/>
    <w:rsid w:val="005D5B0E"/>
    <w:rsid w:val="005D5E48"/>
    <w:rsid w:val="005D5E4B"/>
    <w:rsid w:val="005D5E5F"/>
    <w:rsid w:val="005D665C"/>
    <w:rsid w:val="005D6A70"/>
    <w:rsid w:val="005D71EA"/>
    <w:rsid w:val="005D73BA"/>
    <w:rsid w:val="005D755B"/>
    <w:rsid w:val="005D7786"/>
    <w:rsid w:val="005D796B"/>
    <w:rsid w:val="005D7976"/>
    <w:rsid w:val="005D7C83"/>
    <w:rsid w:val="005E008A"/>
    <w:rsid w:val="005E03F1"/>
    <w:rsid w:val="005E057D"/>
    <w:rsid w:val="005E0A68"/>
    <w:rsid w:val="005E0DE1"/>
    <w:rsid w:val="005E129F"/>
    <w:rsid w:val="005E12A8"/>
    <w:rsid w:val="005E1363"/>
    <w:rsid w:val="005E15D4"/>
    <w:rsid w:val="005E1B92"/>
    <w:rsid w:val="005E1D3E"/>
    <w:rsid w:val="005E1DBD"/>
    <w:rsid w:val="005E215D"/>
    <w:rsid w:val="005E225B"/>
    <w:rsid w:val="005E2704"/>
    <w:rsid w:val="005E27CF"/>
    <w:rsid w:val="005E2983"/>
    <w:rsid w:val="005E2CF8"/>
    <w:rsid w:val="005E2DBE"/>
    <w:rsid w:val="005E32D5"/>
    <w:rsid w:val="005E3441"/>
    <w:rsid w:val="005E3888"/>
    <w:rsid w:val="005E396D"/>
    <w:rsid w:val="005E3AC8"/>
    <w:rsid w:val="005E3B02"/>
    <w:rsid w:val="005E3C40"/>
    <w:rsid w:val="005E3D59"/>
    <w:rsid w:val="005E3F68"/>
    <w:rsid w:val="005E4395"/>
    <w:rsid w:val="005E4739"/>
    <w:rsid w:val="005E4AD4"/>
    <w:rsid w:val="005E4BA4"/>
    <w:rsid w:val="005E4C1C"/>
    <w:rsid w:val="005E4C52"/>
    <w:rsid w:val="005E4E15"/>
    <w:rsid w:val="005E5829"/>
    <w:rsid w:val="005E5940"/>
    <w:rsid w:val="005E5AA6"/>
    <w:rsid w:val="005E5C54"/>
    <w:rsid w:val="005E5E45"/>
    <w:rsid w:val="005E5E93"/>
    <w:rsid w:val="005E610E"/>
    <w:rsid w:val="005E6393"/>
    <w:rsid w:val="005E6423"/>
    <w:rsid w:val="005E65C6"/>
    <w:rsid w:val="005E6C51"/>
    <w:rsid w:val="005E74B4"/>
    <w:rsid w:val="005E756F"/>
    <w:rsid w:val="005E7748"/>
    <w:rsid w:val="005E7870"/>
    <w:rsid w:val="005E7989"/>
    <w:rsid w:val="005E7B75"/>
    <w:rsid w:val="005E7B81"/>
    <w:rsid w:val="005E7E63"/>
    <w:rsid w:val="005F01BB"/>
    <w:rsid w:val="005F0653"/>
    <w:rsid w:val="005F0D01"/>
    <w:rsid w:val="005F0D43"/>
    <w:rsid w:val="005F0E30"/>
    <w:rsid w:val="005F10DC"/>
    <w:rsid w:val="005F1397"/>
    <w:rsid w:val="005F1433"/>
    <w:rsid w:val="005F1935"/>
    <w:rsid w:val="005F1A5C"/>
    <w:rsid w:val="005F1AC9"/>
    <w:rsid w:val="005F1E1C"/>
    <w:rsid w:val="005F1F26"/>
    <w:rsid w:val="005F2A20"/>
    <w:rsid w:val="005F2A77"/>
    <w:rsid w:val="005F2ADE"/>
    <w:rsid w:val="005F2B63"/>
    <w:rsid w:val="005F2DAC"/>
    <w:rsid w:val="005F2F78"/>
    <w:rsid w:val="005F3489"/>
    <w:rsid w:val="005F358E"/>
    <w:rsid w:val="005F35DF"/>
    <w:rsid w:val="005F3784"/>
    <w:rsid w:val="005F37AE"/>
    <w:rsid w:val="005F38E1"/>
    <w:rsid w:val="005F3D49"/>
    <w:rsid w:val="005F4560"/>
    <w:rsid w:val="005F45B9"/>
    <w:rsid w:val="005F47A6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60B"/>
    <w:rsid w:val="005F7A25"/>
    <w:rsid w:val="0060054D"/>
    <w:rsid w:val="006007B9"/>
    <w:rsid w:val="00600856"/>
    <w:rsid w:val="006012B1"/>
    <w:rsid w:val="0060136D"/>
    <w:rsid w:val="00601385"/>
    <w:rsid w:val="006016B6"/>
    <w:rsid w:val="00601988"/>
    <w:rsid w:val="00601A8A"/>
    <w:rsid w:val="00601B0A"/>
    <w:rsid w:val="00601B92"/>
    <w:rsid w:val="00601BA2"/>
    <w:rsid w:val="00601BAA"/>
    <w:rsid w:val="00601C3F"/>
    <w:rsid w:val="00602271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39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27"/>
    <w:rsid w:val="006054E6"/>
    <w:rsid w:val="006055C7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049"/>
    <w:rsid w:val="006101BB"/>
    <w:rsid w:val="0061034A"/>
    <w:rsid w:val="006105CA"/>
    <w:rsid w:val="00610637"/>
    <w:rsid w:val="00610C06"/>
    <w:rsid w:val="00610D3A"/>
    <w:rsid w:val="00610F17"/>
    <w:rsid w:val="00611038"/>
    <w:rsid w:val="00611264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87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A84"/>
    <w:rsid w:val="00613B3B"/>
    <w:rsid w:val="00613C67"/>
    <w:rsid w:val="00613DB8"/>
    <w:rsid w:val="006141E3"/>
    <w:rsid w:val="006144D7"/>
    <w:rsid w:val="006145F4"/>
    <w:rsid w:val="00614801"/>
    <w:rsid w:val="006151CA"/>
    <w:rsid w:val="006151D8"/>
    <w:rsid w:val="006151F5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FF"/>
    <w:rsid w:val="00616907"/>
    <w:rsid w:val="006169A9"/>
    <w:rsid w:val="006169F8"/>
    <w:rsid w:val="00616A24"/>
    <w:rsid w:val="00616CE2"/>
    <w:rsid w:val="006171CA"/>
    <w:rsid w:val="006172D4"/>
    <w:rsid w:val="00617755"/>
    <w:rsid w:val="0061789B"/>
    <w:rsid w:val="00617CA9"/>
    <w:rsid w:val="0062005B"/>
    <w:rsid w:val="00620430"/>
    <w:rsid w:val="00620551"/>
    <w:rsid w:val="006206E4"/>
    <w:rsid w:val="00620711"/>
    <w:rsid w:val="006207B3"/>
    <w:rsid w:val="00621202"/>
    <w:rsid w:val="0062132A"/>
    <w:rsid w:val="0062167B"/>
    <w:rsid w:val="006218F3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1A2B"/>
    <w:rsid w:val="00632054"/>
    <w:rsid w:val="006323B7"/>
    <w:rsid w:val="0063263B"/>
    <w:rsid w:val="0063285C"/>
    <w:rsid w:val="006328E0"/>
    <w:rsid w:val="00632D17"/>
    <w:rsid w:val="00632D34"/>
    <w:rsid w:val="0063367A"/>
    <w:rsid w:val="006338BA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38"/>
    <w:rsid w:val="00634B21"/>
    <w:rsid w:val="00634D48"/>
    <w:rsid w:val="00635136"/>
    <w:rsid w:val="006351CA"/>
    <w:rsid w:val="0063521D"/>
    <w:rsid w:val="00635507"/>
    <w:rsid w:val="00635790"/>
    <w:rsid w:val="006358E6"/>
    <w:rsid w:val="00635907"/>
    <w:rsid w:val="00635D64"/>
    <w:rsid w:val="00635E1A"/>
    <w:rsid w:val="00635E96"/>
    <w:rsid w:val="00636234"/>
    <w:rsid w:val="00636559"/>
    <w:rsid w:val="006366C7"/>
    <w:rsid w:val="006366FB"/>
    <w:rsid w:val="006367B5"/>
    <w:rsid w:val="006367C2"/>
    <w:rsid w:val="00636867"/>
    <w:rsid w:val="00636920"/>
    <w:rsid w:val="006369DC"/>
    <w:rsid w:val="00636C22"/>
    <w:rsid w:val="00636E90"/>
    <w:rsid w:val="00636F71"/>
    <w:rsid w:val="0063762B"/>
    <w:rsid w:val="006376BB"/>
    <w:rsid w:val="00637772"/>
    <w:rsid w:val="006378B5"/>
    <w:rsid w:val="00637965"/>
    <w:rsid w:val="00637C83"/>
    <w:rsid w:val="00637CBE"/>
    <w:rsid w:val="00637CC8"/>
    <w:rsid w:val="00637DA1"/>
    <w:rsid w:val="006403E6"/>
    <w:rsid w:val="006405F3"/>
    <w:rsid w:val="0064078B"/>
    <w:rsid w:val="00640944"/>
    <w:rsid w:val="00641017"/>
    <w:rsid w:val="0064138A"/>
    <w:rsid w:val="006415C0"/>
    <w:rsid w:val="006416F1"/>
    <w:rsid w:val="006419D6"/>
    <w:rsid w:val="00641B0B"/>
    <w:rsid w:val="00642009"/>
    <w:rsid w:val="00642205"/>
    <w:rsid w:val="00642314"/>
    <w:rsid w:val="006423C7"/>
    <w:rsid w:val="00642508"/>
    <w:rsid w:val="0064284D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DEC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D4C"/>
    <w:rsid w:val="006452D1"/>
    <w:rsid w:val="0064539F"/>
    <w:rsid w:val="0064549E"/>
    <w:rsid w:val="0064593C"/>
    <w:rsid w:val="00645BEF"/>
    <w:rsid w:val="00645F8A"/>
    <w:rsid w:val="006460C2"/>
    <w:rsid w:val="006460D7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74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9C4"/>
    <w:rsid w:val="006539E9"/>
    <w:rsid w:val="00653C69"/>
    <w:rsid w:val="00653F2A"/>
    <w:rsid w:val="00653F57"/>
    <w:rsid w:val="0065459B"/>
    <w:rsid w:val="006549A0"/>
    <w:rsid w:val="00654BD2"/>
    <w:rsid w:val="006558B6"/>
    <w:rsid w:val="00655A32"/>
    <w:rsid w:val="00655E3C"/>
    <w:rsid w:val="00655E79"/>
    <w:rsid w:val="00655F30"/>
    <w:rsid w:val="0065611C"/>
    <w:rsid w:val="00656135"/>
    <w:rsid w:val="00656280"/>
    <w:rsid w:val="0065674D"/>
    <w:rsid w:val="006567E0"/>
    <w:rsid w:val="00656CB0"/>
    <w:rsid w:val="00656CF6"/>
    <w:rsid w:val="00656D38"/>
    <w:rsid w:val="0065714B"/>
    <w:rsid w:val="00657B63"/>
    <w:rsid w:val="00657D15"/>
    <w:rsid w:val="00657D50"/>
    <w:rsid w:val="00657D8B"/>
    <w:rsid w:val="00657E39"/>
    <w:rsid w:val="006601CB"/>
    <w:rsid w:val="00660280"/>
    <w:rsid w:val="00660448"/>
    <w:rsid w:val="006604E7"/>
    <w:rsid w:val="00660623"/>
    <w:rsid w:val="0066087A"/>
    <w:rsid w:val="00660B5B"/>
    <w:rsid w:val="00660C7D"/>
    <w:rsid w:val="00660CE1"/>
    <w:rsid w:val="00660ECD"/>
    <w:rsid w:val="00660F07"/>
    <w:rsid w:val="00660F2E"/>
    <w:rsid w:val="006616D2"/>
    <w:rsid w:val="0066176D"/>
    <w:rsid w:val="0066177E"/>
    <w:rsid w:val="00661887"/>
    <w:rsid w:val="006618FC"/>
    <w:rsid w:val="00661F48"/>
    <w:rsid w:val="0066230F"/>
    <w:rsid w:val="00662549"/>
    <w:rsid w:val="006626FE"/>
    <w:rsid w:val="00662E58"/>
    <w:rsid w:val="006639BA"/>
    <w:rsid w:val="00663A54"/>
    <w:rsid w:val="00663AB7"/>
    <w:rsid w:val="00663B03"/>
    <w:rsid w:val="00663BD0"/>
    <w:rsid w:val="00663C8B"/>
    <w:rsid w:val="00663DD0"/>
    <w:rsid w:val="00664045"/>
    <w:rsid w:val="006643A2"/>
    <w:rsid w:val="00664617"/>
    <w:rsid w:val="006647DF"/>
    <w:rsid w:val="006648B7"/>
    <w:rsid w:val="00664CBC"/>
    <w:rsid w:val="0066548C"/>
    <w:rsid w:val="006655B5"/>
    <w:rsid w:val="006655D0"/>
    <w:rsid w:val="00665930"/>
    <w:rsid w:val="00665A77"/>
    <w:rsid w:val="00665B3C"/>
    <w:rsid w:val="00665B92"/>
    <w:rsid w:val="00665EC7"/>
    <w:rsid w:val="00665F29"/>
    <w:rsid w:val="00665F6B"/>
    <w:rsid w:val="00666152"/>
    <w:rsid w:val="0066633F"/>
    <w:rsid w:val="00666791"/>
    <w:rsid w:val="00666863"/>
    <w:rsid w:val="006669CD"/>
    <w:rsid w:val="00666A0B"/>
    <w:rsid w:val="00666C51"/>
    <w:rsid w:val="00666D30"/>
    <w:rsid w:val="00666D84"/>
    <w:rsid w:val="006671C0"/>
    <w:rsid w:val="00667493"/>
    <w:rsid w:val="00667647"/>
    <w:rsid w:val="0066770A"/>
    <w:rsid w:val="0066770D"/>
    <w:rsid w:val="006677FB"/>
    <w:rsid w:val="00667D30"/>
    <w:rsid w:val="00670135"/>
    <w:rsid w:val="006701EA"/>
    <w:rsid w:val="006706AB"/>
    <w:rsid w:val="006706CC"/>
    <w:rsid w:val="00670C61"/>
    <w:rsid w:val="00670C68"/>
    <w:rsid w:val="00670C89"/>
    <w:rsid w:val="00670DA3"/>
    <w:rsid w:val="0067120A"/>
    <w:rsid w:val="00671409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FF"/>
    <w:rsid w:val="0067326D"/>
    <w:rsid w:val="00673372"/>
    <w:rsid w:val="006734AD"/>
    <w:rsid w:val="006739E1"/>
    <w:rsid w:val="00673D96"/>
    <w:rsid w:val="006741C9"/>
    <w:rsid w:val="00674206"/>
    <w:rsid w:val="00674392"/>
    <w:rsid w:val="00674419"/>
    <w:rsid w:val="006744D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54F"/>
    <w:rsid w:val="00676585"/>
    <w:rsid w:val="006765D6"/>
    <w:rsid w:val="006766A4"/>
    <w:rsid w:val="006767C8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6C8"/>
    <w:rsid w:val="006807E3"/>
    <w:rsid w:val="0068096D"/>
    <w:rsid w:val="006809A3"/>
    <w:rsid w:val="00680A6C"/>
    <w:rsid w:val="00680B95"/>
    <w:rsid w:val="00681238"/>
    <w:rsid w:val="0068139C"/>
    <w:rsid w:val="0068155D"/>
    <w:rsid w:val="006816FE"/>
    <w:rsid w:val="006817F3"/>
    <w:rsid w:val="0068199C"/>
    <w:rsid w:val="00681A08"/>
    <w:rsid w:val="00681DF4"/>
    <w:rsid w:val="00681FA4"/>
    <w:rsid w:val="0068213E"/>
    <w:rsid w:val="006822D9"/>
    <w:rsid w:val="006822FD"/>
    <w:rsid w:val="0068290E"/>
    <w:rsid w:val="0068292C"/>
    <w:rsid w:val="006829C9"/>
    <w:rsid w:val="00682A88"/>
    <w:rsid w:val="00682CA9"/>
    <w:rsid w:val="0068314D"/>
    <w:rsid w:val="00683244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84C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2D0"/>
    <w:rsid w:val="006873A5"/>
    <w:rsid w:val="006873DE"/>
    <w:rsid w:val="00687B7B"/>
    <w:rsid w:val="0069025B"/>
    <w:rsid w:val="0069030F"/>
    <w:rsid w:val="006904E3"/>
    <w:rsid w:val="00690502"/>
    <w:rsid w:val="006906CC"/>
    <w:rsid w:val="00690850"/>
    <w:rsid w:val="00690A40"/>
    <w:rsid w:val="00690EDC"/>
    <w:rsid w:val="00690F42"/>
    <w:rsid w:val="00690F53"/>
    <w:rsid w:val="00690FAC"/>
    <w:rsid w:val="00691011"/>
    <w:rsid w:val="00691135"/>
    <w:rsid w:val="006915FA"/>
    <w:rsid w:val="0069164E"/>
    <w:rsid w:val="00691882"/>
    <w:rsid w:val="006918BB"/>
    <w:rsid w:val="00691D6E"/>
    <w:rsid w:val="00691F09"/>
    <w:rsid w:val="00691F20"/>
    <w:rsid w:val="0069242F"/>
    <w:rsid w:val="00692CA3"/>
    <w:rsid w:val="00692D98"/>
    <w:rsid w:val="00693A04"/>
    <w:rsid w:val="00693B29"/>
    <w:rsid w:val="00693C91"/>
    <w:rsid w:val="00694301"/>
    <w:rsid w:val="00694319"/>
    <w:rsid w:val="00694358"/>
    <w:rsid w:val="00694713"/>
    <w:rsid w:val="00694842"/>
    <w:rsid w:val="006948A4"/>
    <w:rsid w:val="00694A8A"/>
    <w:rsid w:val="00694AED"/>
    <w:rsid w:val="00694C5F"/>
    <w:rsid w:val="00694D69"/>
    <w:rsid w:val="00695224"/>
    <w:rsid w:val="006953CA"/>
    <w:rsid w:val="006954E5"/>
    <w:rsid w:val="00695AEB"/>
    <w:rsid w:val="00695C65"/>
    <w:rsid w:val="00695F34"/>
    <w:rsid w:val="00695F9C"/>
    <w:rsid w:val="006965FA"/>
    <w:rsid w:val="00696711"/>
    <w:rsid w:val="00696D25"/>
    <w:rsid w:val="006970BF"/>
    <w:rsid w:val="00697168"/>
    <w:rsid w:val="0069747D"/>
    <w:rsid w:val="006975B6"/>
    <w:rsid w:val="00697EE3"/>
    <w:rsid w:val="006A001D"/>
    <w:rsid w:val="006A025B"/>
    <w:rsid w:val="006A03F0"/>
    <w:rsid w:val="006A0472"/>
    <w:rsid w:val="006A08DA"/>
    <w:rsid w:val="006A0B11"/>
    <w:rsid w:val="006A0D00"/>
    <w:rsid w:val="006A0DAD"/>
    <w:rsid w:val="006A0F7C"/>
    <w:rsid w:val="006A1000"/>
    <w:rsid w:val="006A1064"/>
    <w:rsid w:val="006A10C0"/>
    <w:rsid w:val="006A1226"/>
    <w:rsid w:val="006A1528"/>
    <w:rsid w:val="006A183E"/>
    <w:rsid w:val="006A1DBA"/>
    <w:rsid w:val="006A208B"/>
    <w:rsid w:val="006A22E3"/>
    <w:rsid w:val="006A272F"/>
    <w:rsid w:val="006A2D2F"/>
    <w:rsid w:val="006A2F60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66C"/>
    <w:rsid w:val="006A4957"/>
    <w:rsid w:val="006A4A79"/>
    <w:rsid w:val="006A4C42"/>
    <w:rsid w:val="006A4EC6"/>
    <w:rsid w:val="006A52F9"/>
    <w:rsid w:val="006A5367"/>
    <w:rsid w:val="006A579E"/>
    <w:rsid w:val="006A5940"/>
    <w:rsid w:val="006A5E04"/>
    <w:rsid w:val="006A5FF5"/>
    <w:rsid w:val="006A6078"/>
    <w:rsid w:val="006A63A9"/>
    <w:rsid w:val="006A644F"/>
    <w:rsid w:val="006A67E6"/>
    <w:rsid w:val="006A721B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CAF"/>
    <w:rsid w:val="006A7D28"/>
    <w:rsid w:val="006A7D53"/>
    <w:rsid w:val="006B018A"/>
    <w:rsid w:val="006B01BB"/>
    <w:rsid w:val="006B02E3"/>
    <w:rsid w:val="006B02FA"/>
    <w:rsid w:val="006B044C"/>
    <w:rsid w:val="006B0D64"/>
    <w:rsid w:val="006B11CA"/>
    <w:rsid w:val="006B1C18"/>
    <w:rsid w:val="006B1C46"/>
    <w:rsid w:val="006B1D25"/>
    <w:rsid w:val="006B1D51"/>
    <w:rsid w:val="006B1E32"/>
    <w:rsid w:val="006B209A"/>
    <w:rsid w:val="006B209B"/>
    <w:rsid w:val="006B2668"/>
    <w:rsid w:val="006B26A8"/>
    <w:rsid w:val="006B27BD"/>
    <w:rsid w:val="006B32C1"/>
    <w:rsid w:val="006B3460"/>
    <w:rsid w:val="006B35B6"/>
    <w:rsid w:val="006B38A3"/>
    <w:rsid w:val="006B3CE2"/>
    <w:rsid w:val="006B453A"/>
    <w:rsid w:val="006B4D19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5F93"/>
    <w:rsid w:val="006B62CB"/>
    <w:rsid w:val="006B65A8"/>
    <w:rsid w:val="006B6C16"/>
    <w:rsid w:val="006B71C6"/>
    <w:rsid w:val="006B76FF"/>
    <w:rsid w:val="006B785C"/>
    <w:rsid w:val="006B7EA0"/>
    <w:rsid w:val="006B7F0B"/>
    <w:rsid w:val="006C01A7"/>
    <w:rsid w:val="006C040A"/>
    <w:rsid w:val="006C040D"/>
    <w:rsid w:val="006C0442"/>
    <w:rsid w:val="006C0920"/>
    <w:rsid w:val="006C09D8"/>
    <w:rsid w:val="006C0D2E"/>
    <w:rsid w:val="006C0DC6"/>
    <w:rsid w:val="006C0E80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1F7A"/>
    <w:rsid w:val="006C2152"/>
    <w:rsid w:val="006C22B2"/>
    <w:rsid w:val="006C22EE"/>
    <w:rsid w:val="006C2334"/>
    <w:rsid w:val="006C27CD"/>
    <w:rsid w:val="006C27E5"/>
    <w:rsid w:val="006C2CDD"/>
    <w:rsid w:val="006C30B7"/>
    <w:rsid w:val="006C3331"/>
    <w:rsid w:val="006C3372"/>
    <w:rsid w:val="006C3524"/>
    <w:rsid w:val="006C3537"/>
    <w:rsid w:val="006C3661"/>
    <w:rsid w:val="006C3831"/>
    <w:rsid w:val="006C3A01"/>
    <w:rsid w:val="006C3A87"/>
    <w:rsid w:val="006C3CBB"/>
    <w:rsid w:val="006C424A"/>
    <w:rsid w:val="006C428B"/>
    <w:rsid w:val="006C4299"/>
    <w:rsid w:val="006C460C"/>
    <w:rsid w:val="006C4683"/>
    <w:rsid w:val="006C48D3"/>
    <w:rsid w:val="006C4CFD"/>
    <w:rsid w:val="006C4E00"/>
    <w:rsid w:val="006C4FC0"/>
    <w:rsid w:val="006C516D"/>
    <w:rsid w:val="006C5335"/>
    <w:rsid w:val="006C54BB"/>
    <w:rsid w:val="006C59C9"/>
    <w:rsid w:val="006C5B32"/>
    <w:rsid w:val="006C5E59"/>
    <w:rsid w:val="006C6303"/>
    <w:rsid w:val="006C6325"/>
    <w:rsid w:val="006C664E"/>
    <w:rsid w:val="006C667E"/>
    <w:rsid w:val="006C6884"/>
    <w:rsid w:val="006C6942"/>
    <w:rsid w:val="006C6E14"/>
    <w:rsid w:val="006C7031"/>
    <w:rsid w:val="006C7079"/>
    <w:rsid w:val="006C72AB"/>
    <w:rsid w:val="006C7443"/>
    <w:rsid w:val="006C74B3"/>
    <w:rsid w:val="006C7918"/>
    <w:rsid w:val="006C795E"/>
    <w:rsid w:val="006D01C3"/>
    <w:rsid w:val="006D0556"/>
    <w:rsid w:val="006D06E1"/>
    <w:rsid w:val="006D08D0"/>
    <w:rsid w:val="006D0D76"/>
    <w:rsid w:val="006D14E2"/>
    <w:rsid w:val="006D1885"/>
    <w:rsid w:val="006D1B33"/>
    <w:rsid w:val="006D1ECD"/>
    <w:rsid w:val="006D1FD4"/>
    <w:rsid w:val="006D2046"/>
    <w:rsid w:val="006D209F"/>
    <w:rsid w:val="006D24BE"/>
    <w:rsid w:val="006D24D4"/>
    <w:rsid w:val="006D276F"/>
    <w:rsid w:val="006D2810"/>
    <w:rsid w:val="006D2990"/>
    <w:rsid w:val="006D2A29"/>
    <w:rsid w:val="006D2D4C"/>
    <w:rsid w:val="006D2D5E"/>
    <w:rsid w:val="006D2EBE"/>
    <w:rsid w:val="006D2F53"/>
    <w:rsid w:val="006D3345"/>
    <w:rsid w:val="006D3544"/>
    <w:rsid w:val="006D35F9"/>
    <w:rsid w:val="006D3652"/>
    <w:rsid w:val="006D37A9"/>
    <w:rsid w:val="006D37FB"/>
    <w:rsid w:val="006D3936"/>
    <w:rsid w:val="006D398E"/>
    <w:rsid w:val="006D39E5"/>
    <w:rsid w:val="006D3B39"/>
    <w:rsid w:val="006D3C43"/>
    <w:rsid w:val="006D3E32"/>
    <w:rsid w:val="006D4038"/>
    <w:rsid w:val="006D4261"/>
    <w:rsid w:val="006D427D"/>
    <w:rsid w:val="006D44E9"/>
    <w:rsid w:val="006D45B5"/>
    <w:rsid w:val="006D4995"/>
    <w:rsid w:val="006D49CB"/>
    <w:rsid w:val="006D4AB7"/>
    <w:rsid w:val="006D4CF4"/>
    <w:rsid w:val="006D4EA6"/>
    <w:rsid w:val="006D5134"/>
    <w:rsid w:val="006D518C"/>
    <w:rsid w:val="006D5867"/>
    <w:rsid w:val="006D59CC"/>
    <w:rsid w:val="006D5A47"/>
    <w:rsid w:val="006D5C64"/>
    <w:rsid w:val="006D6141"/>
    <w:rsid w:val="006D630F"/>
    <w:rsid w:val="006D63FD"/>
    <w:rsid w:val="006D64DD"/>
    <w:rsid w:val="006D6632"/>
    <w:rsid w:val="006D6849"/>
    <w:rsid w:val="006D686D"/>
    <w:rsid w:val="006D6C5B"/>
    <w:rsid w:val="006D6E75"/>
    <w:rsid w:val="006D6F6D"/>
    <w:rsid w:val="006D7102"/>
    <w:rsid w:val="006D7193"/>
    <w:rsid w:val="006D78CB"/>
    <w:rsid w:val="006D7B71"/>
    <w:rsid w:val="006E0183"/>
    <w:rsid w:val="006E041A"/>
    <w:rsid w:val="006E0712"/>
    <w:rsid w:val="006E090D"/>
    <w:rsid w:val="006E0C3B"/>
    <w:rsid w:val="006E0DE2"/>
    <w:rsid w:val="006E0FF1"/>
    <w:rsid w:val="006E112A"/>
    <w:rsid w:val="006E118C"/>
    <w:rsid w:val="006E13C1"/>
    <w:rsid w:val="006E14D0"/>
    <w:rsid w:val="006E1527"/>
    <w:rsid w:val="006E1565"/>
    <w:rsid w:val="006E1576"/>
    <w:rsid w:val="006E1BA4"/>
    <w:rsid w:val="006E1BB9"/>
    <w:rsid w:val="006E236B"/>
    <w:rsid w:val="006E2486"/>
    <w:rsid w:val="006E24D3"/>
    <w:rsid w:val="006E252B"/>
    <w:rsid w:val="006E2916"/>
    <w:rsid w:val="006E296C"/>
    <w:rsid w:val="006E29AB"/>
    <w:rsid w:val="006E2E1F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B13"/>
    <w:rsid w:val="006E4C70"/>
    <w:rsid w:val="006E4E9D"/>
    <w:rsid w:val="006E4F16"/>
    <w:rsid w:val="006E5705"/>
    <w:rsid w:val="006E5D1A"/>
    <w:rsid w:val="006E60EA"/>
    <w:rsid w:val="006E62C7"/>
    <w:rsid w:val="006E6336"/>
    <w:rsid w:val="006E66AD"/>
    <w:rsid w:val="006E6880"/>
    <w:rsid w:val="006E69EF"/>
    <w:rsid w:val="006E6B0A"/>
    <w:rsid w:val="006E6F7D"/>
    <w:rsid w:val="006E71AF"/>
    <w:rsid w:val="006E747B"/>
    <w:rsid w:val="006E77A2"/>
    <w:rsid w:val="006E7C5D"/>
    <w:rsid w:val="006E7CF5"/>
    <w:rsid w:val="006F00B4"/>
    <w:rsid w:val="006F0265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85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A0E"/>
    <w:rsid w:val="006F3AE7"/>
    <w:rsid w:val="006F3D73"/>
    <w:rsid w:val="006F3EC1"/>
    <w:rsid w:val="006F3F57"/>
    <w:rsid w:val="006F3F7F"/>
    <w:rsid w:val="006F4131"/>
    <w:rsid w:val="006F437B"/>
    <w:rsid w:val="006F46E8"/>
    <w:rsid w:val="006F4718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B64"/>
    <w:rsid w:val="006F6D25"/>
    <w:rsid w:val="006F6F31"/>
    <w:rsid w:val="006F703A"/>
    <w:rsid w:val="006F734C"/>
    <w:rsid w:val="006F73E4"/>
    <w:rsid w:val="006F7626"/>
    <w:rsid w:val="006F7881"/>
    <w:rsid w:val="006F7B4F"/>
    <w:rsid w:val="006F7BB3"/>
    <w:rsid w:val="006F7CC0"/>
    <w:rsid w:val="006F7CC6"/>
    <w:rsid w:val="006F7DAA"/>
    <w:rsid w:val="00700153"/>
    <w:rsid w:val="007005F8"/>
    <w:rsid w:val="00700754"/>
    <w:rsid w:val="007007D1"/>
    <w:rsid w:val="00700B49"/>
    <w:rsid w:val="00700B61"/>
    <w:rsid w:val="00700C00"/>
    <w:rsid w:val="00700F1E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4E8"/>
    <w:rsid w:val="00703653"/>
    <w:rsid w:val="00703DED"/>
    <w:rsid w:val="00703E08"/>
    <w:rsid w:val="00703E33"/>
    <w:rsid w:val="00704079"/>
    <w:rsid w:val="00704189"/>
    <w:rsid w:val="0070423F"/>
    <w:rsid w:val="00704327"/>
    <w:rsid w:val="00704342"/>
    <w:rsid w:val="007044AE"/>
    <w:rsid w:val="00704539"/>
    <w:rsid w:val="007045F7"/>
    <w:rsid w:val="007048F1"/>
    <w:rsid w:val="00704BFC"/>
    <w:rsid w:val="00704EAA"/>
    <w:rsid w:val="0070505B"/>
    <w:rsid w:val="007050D5"/>
    <w:rsid w:val="007050ED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1B9"/>
    <w:rsid w:val="007104EB"/>
    <w:rsid w:val="0071056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24"/>
    <w:rsid w:val="00711D41"/>
    <w:rsid w:val="00711D46"/>
    <w:rsid w:val="00711F4D"/>
    <w:rsid w:val="0071253B"/>
    <w:rsid w:val="00712C1E"/>
    <w:rsid w:val="0071301C"/>
    <w:rsid w:val="0071343A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009"/>
    <w:rsid w:val="0071746D"/>
    <w:rsid w:val="0071792B"/>
    <w:rsid w:val="00717C6F"/>
    <w:rsid w:val="00717CA1"/>
    <w:rsid w:val="00717E41"/>
    <w:rsid w:val="00717F17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601"/>
    <w:rsid w:val="0072165E"/>
    <w:rsid w:val="00721A49"/>
    <w:rsid w:val="00721CA8"/>
    <w:rsid w:val="00721CB1"/>
    <w:rsid w:val="00721D6D"/>
    <w:rsid w:val="00721DE4"/>
    <w:rsid w:val="00721E7C"/>
    <w:rsid w:val="00722092"/>
    <w:rsid w:val="00722218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6C2"/>
    <w:rsid w:val="00723D23"/>
    <w:rsid w:val="00723DC6"/>
    <w:rsid w:val="00723DCC"/>
    <w:rsid w:val="00724014"/>
    <w:rsid w:val="00724083"/>
    <w:rsid w:val="0072410F"/>
    <w:rsid w:val="007242F9"/>
    <w:rsid w:val="00724354"/>
    <w:rsid w:val="0072464E"/>
    <w:rsid w:val="0072467B"/>
    <w:rsid w:val="007248FF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0F"/>
    <w:rsid w:val="00725C74"/>
    <w:rsid w:val="00725F08"/>
    <w:rsid w:val="00725FFA"/>
    <w:rsid w:val="0072653E"/>
    <w:rsid w:val="00726600"/>
    <w:rsid w:val="007269D9"/>
    <w:rsid w:val="00726AE5"/>
    <w:rsid w:val="00726E3C"/>
    <w:rsid w:val="00726E43"/>
    <w:rsid w:val="0072754C"/>
    <w:rsid w:val="00727557"/>
    <w:rsid w:val="00727710"/>
    <w:rsid w:val="00727711"/>
    <w:rsid w:val="00727BD1"/>
    <w:rsid w:val="00727DE3"/>
    <w:rsid w:val="00727E95"/>
    <w:rsid w:val="0073014D"/>
    <w:rsid w:val="00730242"/>
    <w:rsid w:val="007303DD"/>
    <w:rsid w:val="0073060D"/>
    <w:rsid w:val="007306ED"/>
    <w:rsid w:val="00730889"/>
    <w:rsid w:val="00730890"/>
    <w:rsid w:val="00730899"/>
    <w:rsid w:val="007308A0"/>
    <w:rsid w:val="00730D05"/>
    <w:rsid w:val="00730E69"/>
    <w:rsid w:val="00730F40"/>
    <w:rsid w:val="0073169D"/>
    <w:rsid w:val="0073178E"/>
    <w:rsid w:val="0073190D"/>
    <w:rsid w:val="00731C20"/>
    <w:rsid w:val="00731DA2"/>
    <w:rsid w:val="00731F13"/>
    <w:rsid w:val="00732011"/>
    <w:rsid w:val="0073224F"/>
    <w:rsid w:val="007323E9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11E"/>
    <w:rsid w:val="0073435C"/>
    <w:rsid w:val="0073435D"/>
    <w:rsid w:val="007349F4"/>
    <w:rsid w:val="00734A3A"/>
    <w:rsid w:val="00734B13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AD4"/>
    <w:rsid w:val="00736AD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6D"/>
    <w:rsid w:val="007404E7"/>
    <w:rsid w:val="007405C3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D4A"/>
    <w:rsid w:val="007421FB"/>
    <w:rsid w:val="0074261A"/>
    <w:rsid w:val="00742771"/>
    <w:rsid w:val="007430FA"/>
    <w:rsid w:val="007433C6"/>
    <w:rsid w:val="007434D0"/>
    <w:rsid w:val="007437E1"/>
    <w:rsid w:val="00743AFF"/>
    <w:rsid w:val="00743BD0"/>
    <w:rsid w:val="00743BE6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BD1"/>
    <w:rsid w:val="00745D52"/>
    <w:rsid w:val="0074674A"/>
    <w:rsid w:val="007467F3"/>
    <w:rsid w:val="00746A51"/>
    <w:rsid w:val="00746B51"/>
    <w:rsid w:val="00746BC9"/>
    <w:rsid w:val="00746CA2"/>
    <w:rsid w:val="00746D21"/>
    <w:rsid w:val="00746E11"/>
    <w:rsid w:val="007472B8"/>
    <w:rsid w:val="00747729"/>
    <w:rsid w:val="007477FB"/>
    <w:rsid w:val="007478C9"/>
    <w:rsid w:val="00747989"/>
    <w:rsid w:val="00747E83"/>
    <w:rsid w:val="007500EF"/>
    <w:rsid w:val="007503C0"/>
    <w:rsid w:val="007506B2"/>
    <w:rsid w:val="007506BA"/>
    <w:rsid w:val="007508E9"/>
    <w:rsid w:val="00750E46"/>
    <w:rsid w:val="007511D2"/>
    <w:rsid w:val="00751509"/>
    <w:rsid w:val="0075154C"/>
    <w:rsid w:val="0075176E"/>
    <w:rsid w:val="00751854"/>
    <w:rsid w:val="00751A22"/>
    <w:rsid w:val="00751A9B"/>
    <w:rsid w:val="00751CB8"/>
    <w:rsid w:val="00751E2E"/>
    <w:rsid w:val="00752134"/>
    <w:rsid w:val="00752689"/>
    <w:rsid w:val="00752C5F"/>
    <w:rsid w:val="00752FD2"/>
    <w:rsid w:val="007530D9"/>
    <w:rsid w:val="00753395"/>
    <w:rsid w:val="007533F0"/>
    <w:rsid w:val="007537F9"/>
    <w:rsid w:val="00753863"/>
    <w:rsid w:val="00753BE3"/>
    <w:rsid w:val="00753DEE"/>
    <w:rsid w:val="00753EB8"/>
    <w:rsid w:val="00753F60"/>
    <w:rsid w:val="00754001"/>
    <w:rsid w:val="007540C1"/>
    <w:rsid w:val="00754401"/>
    <w:rsid w:val="00754CF6"/>
    <w:rsid w:val="00754DA8"/>
    <w:rsid w:val="00754F45"/>
    <w:rsid w:val="00755522"/>
    <w:rsid w:val="00755811"/>
    <w:rsid w:val="00755827"/>
    <w:rsid w:val="00755832"/>
    <w:rsid w:val="00755BD6"/>
    <w:rsid w:val="007564D0"/>
    <w:rsid w:val="00756A9A"/>
    <w:rsid w:val="00756BDA"/>
    <w:rsid w:val="00756C52"/>
    <w:rsid w:val="007571E2"/>
    <w:rsid w:val="007572B8"/>
    <w:rsid w:val="007572D2"/>
    <w:rsid w:val="0075735A"/>
    <w:rsid w:val="007574A8"/>
    <w:rsid w:val="00757879"/>
    <w:rsid w:val="00757972"/>
    <w:rsid w:val="00757A61"/>
    <w:rsid w:val="00757F43"/>
    <w:rsid w:val="007600F1"/>
    <w:rsid w:val="007600FB"/>
    <w:rsid w:val="007602EA"/>
    <w:rsid w:val="00760338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E7F"/>
    <w:rsid w:val="00762050"/>
    <w:rsid w:val="007620C3"/>
    <w:rsid w:val="00762310"/>
    <w:rsid w:val="0076233E"/>
    <w:rsid w:val="007629A5"/>
    <w:rsid w:val="00762CEB"/>
    <w:rsid w:val="00762D04"/>
    <w:rsid w:val="00762DBE"/>
    <w:rsid w:val="00762E2E"/>
    <w:rsid w:val="0076343C"/>
    <w:rsid w:val="007637A1"/>
    <w:rsid w:val="00763A36"/>
    <w:rsid w:val="00763B59"/>
    <w:rsid w:val="00763B9B"/>
    <w:rsid w:val="00763E71"/>
    <w:rsid w:val="00763EE6"/>
    <w:rsid w:val="0076422C"/>
    <w:rsid w:val="007643A2"/>
    <w:rsid w:val="00764479"/>
    <w:rsid w:val="0076471D"/>
    <w:rsid w:val="0076473E"/>
    <w:rsid w:val="0076485B"/>
    <w:rsid w:val="007648A3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08"/>
    <w:rsid w:val="00765647"/>
    <w:rsid w:val="00765899"/>
    <w:rsid w:val="00765AD3"/>
    <w:rsid w:val="00765B0D"/>
    <w:rsid w:val="00765BE7"/>
    <w:rsid w:val="00765D8B"/>
    <w:rsid w:val="00765DD7"/>
    <w:rsid w:val="00766491"/>
    <w:rsid w:val="00766714"/>
    <w:rsid w:val="00766C39"/>
    <w:rsid w:val="00766E48"/>
    <w:rsid w:val="00766E89"/>
    <w:rsid w:val="00766EC7"/>
    <w:rsid w:val="00767250"/>
    <w:rsid w:val="007674E2"/>
    <w:rsid w:val="0076795F"/>
    <w:rsid w:val="00770000"/>
    <w:rsid w:val="0077019B"/>
    <w:rsid w:val="007703D7"/>
    <w:rsid w:val="00770464"/>
    <w:rsid w:val="00770682"/>
    <w:rsid w:val="007708A7"/>
    <w:rsid w:val="00770950"/>
    <w:rsid w:val="0077096C"/>
    <w:rsid w:val="007710C2"/>
    <w:rsid w:val="0077155A"/>
    <w:rsid w:val="007715F5"/>
    <w:rsid w:val="0077165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931"/>
    <w:rsid w:val="00772B38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F6A"/>
    <w:rsid w:val="00774FE2"/>
    <w:rsid w:val="00775061"/>
    <w:rsid w:val="0077509D"/>
    <w:rsid w:val="00775212"/>
    <w:rsid w:val="00775314"/>
    <w:rsid w:val="00775373"/>
    <w:rsid w:val="00775827"/>
    <w:rsid w:val="00775963"/>
    <w:rsid w:val="00775B96"/>
    <w:rsid w:val="00775C31"/>
    <w:rsid w:val="00776642"/>
    <w:rsid w:val="00776773"/>
    <w:rsid w:val="00776B03"/>
    <w:rsid w:val="00776B69"/>
    <w:rsid w:val="00776CBE"/>
    <w:rsid w:val="00776D67"/>
    <w:rsid w:val="00776E26"/>
    <w:rsid w:val="00776E50"/>
    <w:rsid w:val="00776EE7"/>
    <w:rsid w:val="0077708F"/>
    <w:rsid w:val="00777579"/>
    <w:rsid w:val="00777693"/>
    <w:rsid w:val="00780089"/>
    <w:rsid w:val="0078015C"/>
    <w:rsid w:val="007803A6"/>
    <w:rsid w:val="0078054D"/>
    <w:rsid w:val="00780A55"/>
    <w:rsid w:val="00780D65"/>
    <w:rsid w:val="007810D6"/>
    <w:rsid w:val="00781508"/>
    <w:rsid w:val="00781D86"/>
    <w:rsid w:val="00781EBE"/>
    <w:rsid w:val="007820A8"/>
    <w:rsid w:val="0078221B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66D"/>
    <w:rsid w:val="007846D5"/>
    <w:rsid w:val="0078473A"/>
    <w:rsid w:val="007847BD"/>
    <w:rsid w:val="0078489A"/>
    <w:rsid w:val="007849CA"/>
    <w:rsid w:val="00784C5C"/>
    <w:rsid w:val="00784E19"/>
    <w:rsid w:val="00784E2B"/>
    <w:rsid w:val="00784F74"/>
    <w:rsid w:val="007852FD"/>
    <w:rsid w:val="007853D2"/>
    <w:rsid w:val="007853F5"/>
    <w:rsid w:val="00785AB3"/>
    <w:rsid w:val="00785B27"/>
    <w:rsid w:val="00785F08"/>
    <w:rsid w:val="00785F86"/>
    <w:rsid w:val="00786139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C1"/>
    <w:rsid w:val="00787A2E"/>
    <w:rsid w:val="00787C1B"/>
    <w:rsid w:val="00787D22"/>
    <w:rsid w:val="007901A2"/>
    <w:rsid w:val="00790327"/>
    <w:rsid w:val="00790459"/>
    <w:rsid w:val="0079055A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5B8"/>
    <w:rsid w:val="00792822"/>
    <w:rsid w:val="00792938"/>
    <w:rsid w:val="0079296B"/>
    <w:rsid w:val="00792C54"/>
    <w:rsid w:val="00792D30"/>
    <w:rsid w:val="00792E6E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0C"/>
    <w:rsid w:val="00797544"/>
    <w:rsid w:val="00797752"/>
    <w:rsid w:val="00797772"/>
    <w:rsid w:val="007978F1"/>
    <w:rsid w:val="00797A84"/>
    <w:rsid w:val="00797AB1"/>
    <w:rsid w:val="00797D4A"/>
    <w:rsid w:val="00797F65"/>
    <w:rsid w:val="007A001C"/>
    <w:rsid w:val="007A0124"/>
    <w:rsid w:val="007A01F5"/>
    <w:rsid w:val="007A0404"/>
    <w:rsid w:val="007A0753"/>
    <w:rsid w:val="007A09AC"/>
    <w:rsid w:val="007A0A24"/>
    <w:rsid w:val="007A15DF"/>
    <w:rsid w:val="007A160C"/>
    <w:rsid w:val="007A17F4"/>
    <w:rsid w:val="007A198B"/>
    <w:rsid w:val="007A1EDA"/>
    <w:rsid w:val="007A1F66"/>
    <w:rsid w:val="007A207D"/>
    <w:rsid w:val="007A2304"/>
    <w:rsid w:val="007A25BD"/>
    <w:rsid w:val="007A264C"/>
    <w:rsid w:val="007A2808"/>
    <w:rsid w:val="007A2CB3"/>
    <w:rsid w:val="007A2D4E"/>
    <w:rsid w:val="007A2E9C"/>
    <w:rsid w:val="007A2EFC"/>
    <w:rsid w:val="007A3194"/>
    <w:rsid w:val="007A329D"/>
    <w:rsid w:val="007A3443"/>
    <w:rsid w:val="007A3905"/>
    <w:rsid w:val="007A3A58"/>
    <w:rsid w:val="007A3ABD"/>
    <w:rsid w:val="007A3D21"/>
    <w:rsid w:val="007A3E40"/>
    <w:rsid w:val="007A3E58"/>
    <w:rsid w:val="007A4170"/>
    <w:rsid w:val="007A4526"/>
    <w:rsid w:val="007A45AB"/>
    <w:rsid w:val="007A468A"/>
    <w:rsid w:val="007A47B0"/>
    <w:rsid w:val="007A484A"/>
    <w:rsid w:val="007A48BD"/>
    <w:rsid w:val="007A4A0D"/>
    <w:rsid w:val="007A4B44"/>
    <w:rsid w:val="007A4C8D"/>
    <w:rsid w:val="007A4DAE"/>
    <w:rsid w:val="007A4F98"/>
    <w:rsid w:val="007A5009"/>
    <w:rsid w:val="007A50D7"/>
    <w:rsid w:val="007A530D"/>
    <w:rsid w:val="007A53B0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5D4"/>
    <w:rsid w:val="007A76B0"/>
    <w:rsid w:val="007A770E"/>
    <w:rsid w:val="007A78AF"/>
    <w:rsid w:val="007A7934"/>
    <w:rsid w:val="007A7BD6"/>
    <w:rsid w:val="007A7C6D"/>
    <w:rsid w:val="007B0295"/>
    <w:rsid w:val="007B0692"/>
    <w:rsid w:val="007B085D"/>
    <w:rsid w:val="007B08E9"/>
    <w:rsid w:val="007B0DAF"/>
    <w:rsid w:val="007B0EDB"/>
    <w:rsid w:val="007B1278"/>
    <w:rsid w:val="007B1429"/>
    <w:rsid w:val="007B146D"/>
    <w:rsid w:val="007B1B6D"/>
    <w:rsid w:val="007B1C31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A3E"/>
    <w:rsid w:val="007B3C6B"/>
    <w:rsid w:val="007B3DE7"/>
    <w:rsid w:val="007B3F18"/>
    <w:rsid w:val="007B3FE8"/>
    <w:rsid w:val="007B40BF"/>
    <w:rsid w:val="007B429E"/>
    <w:rsid w:val="007B438B"/>
    <w:rsid w:val="007B45DE"/>
    <w:rsid w:val="007B474C"/>
    <w:rsid w:val="007B4AF8"/>
    <w:rsid w:val="007B4B80"/>
    <w:rsid w:val="007B4C5A"/>
    <w:rsid w:val="007B501A"/>
    <w:rsid w:val="007B5051"/>
    <w:rsid w:val="007B50C6"/>
    <w:rsid w:val="007B5245"/>
    <w:rsid w:val="007B52C4"/>
    <w:rsid w:val="007B52F5"/>
    <w:rsid w:val="007B531B"/>
    <w:rsid w:val="007B5A77"/>
    <w:rsid w:val="007B5D04"/>
    <w:rsid w:val="007B5EC2"/>
    <w:rsid w:val="007B6095"/>
    <w:rsid w:val="007B6128"/>
    <w:rsid w:val="007B671B"/>
    <w:rsid w:val="007B67B5"/>
    <w:rsid w:val="007B686D"/>
    <w:rsid w:val="007B68E2"/>
    <w:rsid w:val="007B6AC7"/>
    <w:rsid w:val="007B6E4B"/>
    <w:rsid w:val="007B6F21"/>
    <w:rsid w:val="007B6F5F"/>
    <w:rsid w:val="007B72A1"/>
    <w:rsid w:val="007B74DB"/>
    <w:rsid w:val="007B7BD4"/>
    <w:rsid w:val="007B7C61"/>
    <w:rsid w:val="007B7C87"/>
    <w:rsid w:val="007B7FD4"/>
    <w:rsid w:val="007C00A7"/>
    <w:rsid w:val="007C027A"/>
    <w:rsid w:val="007C02FD"/>
    <w:rsid w:val="007C0465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1EA1"/>
    <w:rsid w:val="007C214D"/>
    <w:rsid w:val="007C2356"/>
    <w:rsid w:val="007C23B2"/>
    <w:rsid w:val="007C23C8"/>
    <w:rsid w:val="007C24A3"/>
    <w:rsid w:val="007C25CF"/>
    <w:rsid w:val="007C2D45"/>
    <w:rsid w:val="007C2FAA"/>
    <w:rsid w:val="007C338B"/>
    <w:rsid w:val="007C3554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72F"/>
    <w:rsid w:val="007C4811"/>
    <w:rsid w:val="007C4C78"/>
    <w:rsid w:val="007C54E6"/>
    <w:rsid w:val="007C5694"/>
    <w:rsid w:val="007C5AF9"/>
    <w:rsid w:val="007C5B97"/>
    <w:rsid w:val="007C5CE3"/>
    <w:rsid w:val="007C5D94"/>
    <w:rsid w:val="007C5DAC"/>
    <w:rsid w:val="007C5E86"/>
    <w:rsid w:val="007C5F4D"/>
    <w:rsid w:val="007C604E"/>
    <w:rsid w:val="007C61A6"/>
    <w:rsid w:val="007C6A47"/>
    <w:rsid w:val="007C6C3E"/>
    <w:rsid w:val="007C6DC5"/>
    <w:rsid w:val="007C6E71"/>
    <w:rsid w:val="007C6EA9"/>
    <w:rsid w:val="007C6F19"/>
    <w:rsid w:val="007C7A19"/>
    <w:rsid w:val="007C7E53"/>
    <w:rsid w:val="007D0666"/>
    <w:rsid w:val="007D0B69"/>
    <w:rsid w:val="007D1456"/>
    <w:rsid w:val="007D14C0"/>
    <w:rsid w:val="007D16C6"/>
    <w:rsid w:val="007D1AAC"/>
    <w:rsid w:val="007D2062"/>
    <w:rsid w:val="007D2159"/>
    <w:rsid w:val="007D2263"/>
    <w:rsid w:val="007D226D"/>
    <w:rsid w:val="007D235C"/>
    <w:rsid w:val="007D266C"/>
    <w:rsid w:val="007D280E"/>
    <w:rsid w:val="007D2859"/>
    <w:rsid w:val="007D2A15"/>
    <w:rsid w:val="007D2A88"/>
    <w:rsid w:val="007D2ABB"/>
    <w:rsid w:val="007D2F5F"/>
    <w:rsid w:val="007D3220"/>
    <w:rsid w:val="007D34AA"/>
    <w:rsid w:val="007D3500"/>
    <w:rsid w:val="007D35DD"/>
    <w:rsid w:val="007D365C"/>
    <w:rsid w:val="007D36B8"/>
    <w:rsid w:val="007D36EE"/>
    <w:rsid w:val="007D3722"/>
    <w:rsid w:val="007D3928"/>
    <w:rsid w:val="007D393E"/>
    <w:rsid w:val="007D39D7"/>
    <w:rsid w:val="007D3BEA"/>
    <w:rsid w:val="007D3DB0"/>
    <w:rsid w:val="007D3E89"/>
    <w:rsid w:val="007D3F6D"/>
    <w:rsid w:val="007D4232"/>
    <w:rsid w:val="007D45B0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43"/>
    <w:rsid w:val="007D6B70"/>
    <w:rsid w:val="007D6C3B"/>
    <w:rsid w:val="007D6C8E"/>
    <w:rsid w:val="007D6DC7"/>
    <w:rsid w:val="007D6E62"/>
    <w:rsid w:val="007D7352"/>
    <w:rsid w:val="007D74C3"/>
    <w:rsid w:val="007D7550"/>
    <w:rsid w:val="007D79B2"/>
    <w:rsid w:val="007D7C37"/>
    <w:rsid w:val="007D7F08"/>
    <w:rsid w:val="007E00A9"/>
    <w:rsid w:val="007E040D"/>
    <w:rsid w:val="007E0B33"/>
    <w:rsid w:val="007E0C5B"/>
    <w:rsid w:val="007E0CCE"/>
    <w:rsid w:val="007E0CED"/>
    <w:rsid w:val="007E0EBA"/>
    <w:rsid w:val="007E1424"/>
    <w:rsid w:val="007E16C6"/>
    <w:rsid w:val="007E1744"/>
    <w:rsid w:val="007E188B"/>
    <w:rsid w:val="007E1B6B"/>
    <w:rsid w:val="007E2473"/>
    <w:rsid w:val="007E2557"/>
    <w:rsid w:val="007E2699"/>
    <w:rsid w:val="007E29C6"/>
    <w:rsid w:val="007E2A35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4FED"/>
    <w:rsid w:val="007E543C"/>
    <w:rsid w:val="007E5546"/>
    <w:rsid w:val="007E566E"/>
    <w:rsid w:val="007E5703"/>
    <w:rsid w:val="007E59E2"/>
    <w:rsid w:val="007E5B13"/>
    <w:rsid w:val="007E6069"/>
    <w:rsid w:val="007E60F4"/>
    <w:rsid w:val="007E645F"/>
    <w:rsid w:val="007E64B3"/>
    <w:rsid w:val="007E68A1"/>
    <w:rsid w:val="007E68CF"/>
    <w:rsid w:val="007E6A18"/>
    <w:rsid w:val="007E6B53"/>
    <w:rsid w:val="007E6B72"/>
    <w:rsid w:val="007E6E37"/>
    <w:rsid w:val="007E6ED3"/>
    <w:rsid w:val="007E7547"/>
    <w:rsid w:val="007E75F4"/>
    <w:rsid w:val="007E7659"/>
    <w:rsid w:val="007E79A5"/>
    <w:rsid w:val="007E7CEF"/>
    <w:rsid w:val="007E7E7B"/>
    <w:rsid w:val="007E7ECC"/>
    <w:rsid w:val="007F071C"/>
    <w:rsid w:val="007F0730"/>
    <w:rsid w:val="007F08CA"/>
    <w:rsid w:val="007F0D85"/>
    <w:rsid w:val="007F0E2E"/>
    <w:rsid w:val="007F1344"/>
    <w:rsid w:val="007F1A32"/>
    <w:rsid w:val="007F1BBA"/>
    <w:rsid w:val="007F2133"/>
    <w:rsid w:val="007F22C5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0"/>
    <w:rsid w:val="007F3998"/>
    <w:rsid w:val="007F39F8"/>
    <w:rsid w:val="007F3AA3"/>
    <w:rsid w:val="007F3D73"/>
    <w:rsid w:val="007F3FEF"/>
    <w:rsid w:val="007F406A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617C"/>
    <w:rsid w:val="007F62C8"/>
    <w:rsid w:val="007F62E1"/>
    <w:rsid w:val="007F65D4"/>
    <w:rsid w:val="007F6693"/>
    <w:rsid w:val="007F68D9"/>
    <w:rsid w:val="007F6968"/>
    <w:rsid w:val="007F6A7D"/>
    <w:rsid w:val="007F7114"/>
    <w:rsid w:val="007F74C3"/>
    <w:rsid w:val="007F78D2"/>
    <w:rsid w:val="007F7947"/>
    <w:rsid w:val="0080006F"/>
    <w:rsid w:val="008002AE"/>
    <w:rsid w:val="0080033C"/>
    <w:rsid w:val="0080046B"/>
    <w:rsid w:val="0080072E"/>
    <w:rsid w:val="008008DE"/>
    <w:rsid w:val="00800B31"/>
    <w:rsid w:val="00800C64"/>
    <w:rsid w:val="00800CAB"/>
    <w:rsid w:val="00800F28"/>
    <w:rsid w:val="008010A3"/>
    <w:rsid w:val="00801285"/>
    <w:rsid w:val="008014AA"/>
    <w:rsid w:val="00801967"/>
    <w:rsid w:val="00801D0F"/>
    <w:rsid w:val="0080218E"/>
    <w:rsid w:val="008021ED"/>
    <w:rsid w:val="00802396"/>
    <w:rsid w:val="00802440"/>
    <w:rsid w:val="00802716"/>
    <w:rsid w:val="008028EB"/>
    <w:rsid w:val="00802A7A"/>
    <w:rsid w:val="00802DA1"/>
    <w:rsid w:val="0080310B"/>
    <w:rsid w:val="00803188"/>
    <w:rsid w:val="00803477"/>
    <w:rsid w:val="008035B4"/>
    <w:rsid w:val="008036B8"/>
    <w:rsid w:val="00803758"/>
    <w:rsid w:val="00803C61"/>
    <w:rsid w:val="00803E64"/>
    <w:rsid w:val="00803FE1"/>
    <w:rsid w:val="008046A3"/>
    <w:rsid w:val="008049C3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EB2"/>
    <w:rsid w:val="00807080"/>
    <w:rsid w:val="00807384"/>
    <w:rsid w:val="008073B0"/>
    <w:rsid w:val="00807765"/>
    <w:rsid w:val="008077DC"/>
    <w:rsid w:val="008078C5"/>
    <w:rsid w:val="00807C30"/>
    <w:rsid w:val="00807C6C"/>
    <w:rsid w:val="00807D6B"/>
    <w:rsid w:val="00807E4D"/>
    <w:rsid w:val="00810186"/>
    <w:rsid w:val="0081033D"/>
    <w:rsid w:val="008108B8"/>
    <w:rsid w:val="00810A26"/>
    <w:rsid w:val="00811010"/>
    <w:rsid w:val="00811250"/>
    <w:rsid w:val="008116CC"/>
    <w:rsid w:val="00811723"/>
    <w:rsid w:val="0081241A"/>
    <w:rsid w:val="0081274D"/>
    <w:rsid w:val="008129C5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1E2"/>
    <w:rsid w:val="008142E3"/>
    <w:rsid w:val="00814387"/>
    <w:rsid w:val="008143D0"/>
    <w:rsid w:val="008146DD"/>
    <w:rsid w:val="00814920"/>
    <w:rsid w:val="00814A7B"/>
    <w:rsid w:val="00814BD9"/>
    <w:rsid w:val="00814CC0"/>
    <w:rsid w:val="008151AD"/>
    <w:rsid w:val="008156E6"/>
    <w:rsid w:val="00815B06"/>
    <w:rsid w:val="00815FA1"/>
    <w:rsid w:val="0081600E"/>
    <w:rsid w:val="0081609C"/>
    <w:rsid w:val="00816205"/>
    <w:rsid w:val="0081621D"/>
    <w:rsid w:val="008163B0"/>
    <w:rsid w:val="008165A3"/>
    <w:rsid w:val="00816E99"/>
    <w:rsid w:val="00816EC4"/>
    <w:rsid w:val="0081705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78B"/>
    <w:rsid w:val="00823DB9"/>
    <w:rsid w:val="00823F18"/>
    <w:rsid w:val="0082401C"/>
    <w:rsid w:val="008240F5"/>
    <w:rsid w:val="0082414A"/>
    <w:rsid w:val="008247C1"/>
    <w:rsid w:val="00825123"/>
    <w:rsid w:val="00825240"/>
    <w:rsid w:val="00825247"/>
    <w:rsid w:val="00825575"/>
    <w:rsid w:val="008257F9"/>
    <w:rsid w:val="00825B30"/>
    <w:rsid w:val="00825D5D"/>
    <w:rsid w:val="0082607F"/>
    <w:rsid w:val="0082621A"/>
    <w:rsid w:val="00826223"/>
    <w:rsid w:val="008262AE"/>
    <w:rsid w:val="008269F7"/>
    <w:rsid w:val="00826B16"/>
    <w:rsid w:val="00826C44"/>
    <w:rsid w:val="00826F06"/>
    <w:rsid w:val="00827193"/>
    <w:rsid w:val="008279A0"/>
    <w:rsid w:val="00827A3E"/>
    <w:rsid w:val="00827B05"/>
    <w:rsid w:val="00827F10"/>
    <w:rsid w:val="00830067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6B"/>
    <w:rsid w:val="00831E15"/>
    <w:rsid w:val="00831F4A"/>
    <w:rsid w:val="00832378"/>
    <w:rsid w:val="008324AE"/>
    <w:rsid w:val="00832504"/>
    <w:rsid w:val="00832883"/>
    <w:rsid w:val="00832A5F"/>
    <w:rsid w:val="00832B5A"/>
    <w:rsid w:val="00832E56"/>
    <w:rsid w:val="00832FB2"/>
    <w:rsid w:val="008332DA"/>
    <w:rsid w:val="00833475"/>
    <w:rsid w:val="0083349A"/>
    <w:rsid w:val="0083359C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36"/>
    <w:rsid w:val="00835687"/>
    <w:rsid w:val="0083571D"/>
    <w:rsid w:val="00835935"/>
    <w:rsid w:val="00835B8B"/>
    <w:rsid w:val="00835CFE"/>
    <w:rsid w:val="00835DCD"/>
    <w:rsid w:val="008360C9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6EB2"/>
    <w:rsid w:val="00837083"/>
    <w:rsid w:val="008370E9"/>
    <w:rsid w:val="008373B8"/>
    <w:rsid w:val="00837464"/>
    <w:rsid w:val="00837527"/>
    <w:rsid w:val="00837564"/>
    <w:rsid w:val="00837718"/>
    <w:rsid w:val="00837737"/>
    <w:rsid w:val="00837B71"/>
    <w:rsid w:val="00837C73"/>
    <w:rsid w:val="00837DBB"/>
    <w:rsid w:val="00837E60"/>
    <w:rsid w:val="00840082"/>
    <w:rsid w:val="00840136"/>
    <w:rsid w:val="008403F7"/>
    <w:rsid w:val="0084098E"/>
    <w:rsid w:val="00840A9C"/>
    <w:rsid w:val="00840E84"/>
    <w:rsid w:val="00841101"/>
    <w:rsid w:val="0084118F"/>
    <w:rsid w:val="008415F9"/>
    <w:rsid w:val="00841972"/>
    <w:rsid w:val="0084204D"/>
    <w:rsid w:val="00842054"/>
    <w:rsid w:val="008429AA"/>
    <w:rsid w:val="008429F2"/>
    <w:rsid w:val="00842A91"/>
    <w:rsid w:val="00842AB3"/>
    <w:rsid w:val="00842B26"/>
    <w:rsid w:val="0084321D"/>
    <w:rsid w:val="0084361D"/>
    <w:rsid w:val="0084365F"/>
    <w:rsid w:val="008437A5"/>
    <w:rsid w:val="008439DB"/>
    <w:rsid w:val="00843AC2"/>
    <w:rsid w:val="00843C9E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10"/>
    <w:rsid w:val="00846553"/>
    <w:rsid w:val="00846557"/>
    <w:rsid w:val="008466EB"/>
    <w:rsid w:val="00846BD4"/>
    <w:rsid w:val="00846CA2"/>
    <w:rsid w:val="00846F89"/>
    <w:rsid w:val="008471C2"/>
    <w:rsid w:val="0084738F"/>
    <w:rsid w:val="0084759E"/>
    <w:rsid w:val="008476C9"/>
    <w:rsid w:val="0084775D"/>
    <w:rsid w:val="00847A69"/>
    <w:rsid w:val="0085035A"/>
    <w:rsid w:val="008504E5"/>
    <w:rsid w:val="00850595"/>
    <w:rsid w:val="008509C0"/>
    <w:rsid w:val="00850BA7"/>
    <w:rsid w:val="00850FD1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16"/>
    <w:rsid w:val="00852AD0"/>
    <w:rsid w:val="00852D73"/>
    <w:rsid w:val="00852F63"/>
    <w:rsid w:val="008539C3"/>
    <w:rsid w:val="008539F5"/>
    <w:rsid w:val="00853A30"/>
    <w:rsid w:val="00853A31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C26"/>
    <w:rsid w:val="00854E5B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621F"/>
    <w:rsid w:val="0085623E"/>
    <w:rsid w:val="00856569"/>
    <w:rsid w:val="008566A2"/>
    <w:rsid w:val="00856874"/>
    <w:rsid w:val="00856943"/>
    <w:rsid w:val="00856A04"/>
    <w:rsid w:val="00856B1B"/>
    <w:rsid w:val="00856F36"/>
    <w:rsid w:val="00857761"/>
    <w:rsid w:val="00857BE2"/>
    <w:rsid w:val="00857F41"/>
    <w:rsid w:val="00860007"/>
    <w:rsid w:val="008600F3"/>
    <w:rsid w:val="00860173"/>
    <w:rsid w:val="008601A2"/>
    <w:rsid w:val="00860251"/>
    <w:rsid w:val="00860591"/>
    <w:rsid w:val="008605E2"/>
    <w:rsid w:val="00860B18"/>
    <w:rsid w:val="00860B82"/>
    <w:rsid w:val="00860CB9"/>
    <w:rsid w:val="00861230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D1E"/>
    <w:rsid w:val="00862D39"/>
    <w:rsid w:val="00862DEC"/>
    <w:rsid w:val="008634A6"/>
    <w:rsid w:val="00863585"/>
    <w:rsid w:val="00863A38"/>
    <w:rsid w:val="00863C95"/>
    <w:rsid w:val="0086406B"/>
    <w:rsid w:val="00864971"/>
    <w:rsid w:val="008649A5"/>
    <w:rsid w:val="00864C58"/>
    <w:rsid w:val="00864D19"/>
    <w:rsid w:val="00864DA9"/>
    <w:rsid w:val="008651A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DB2"/>
    <w:rsid w:val="00870F33"/>
    <w:rsid w:val="00871058"/>
    <w:rsid w:val="008710A7"/>
    <w:rsid w:val="00871643"/>
    <w:rsid w:val="008716A8"/>
    <w:rsid w:val="00871F9E"/>
    <w:rsid w:val="0087215B"/>
    <w:rsid w:val="008723D0"/>
    <w:rsid w:val="008725ED"/>
    <w:rsid w:val="0087262D"/>
    <w:rsid w:val="008726FD"/>
    <w:rsid w:val="00872769"/>
    <w:rsid w:val="00872EBA"/>
    <w:rsid w:val="00872EFC"/>
    <w:rsid w:val="00872F5B"/>
    <w:rsid w:val="00872F9B"/>
    <w:rsid w:val="008731C5"/>
    <w:rsid w:val="00873699"/>
    <w:rsid w:val="00873917"/>
    <w:rsid w:val="008739AD"/>
    <w:rsid w:val="00873B9F"/>
    <w:rsid w:val="00873DE3"/>
    <w:rsid w:val="0087434C"/>
    <w:rsid w:val="008744DF"/>
    <w:rsid w:val="0087452B"/>
    <w:rsid w:val="008746B0"/>
    <w:rsid w:val="008746CE"/>
    <w:rsid w:val="00874A85"/>
    <w:rsid w:val="00874ABE"/>
    <w:rsid w:val="00874DC9"/>
    <w:rsid w:val="00874E47"/>
    <w:rsid w:val="008751D0"/>
    <w:rsid w:val="008753D6"/>
    <w:rsid w:val="00875736"/>
    <w:rsid w:val="008758A8"/>
    <w:rsid w:val="00875D22"/>
    <w:rsid w:val="00875E90"/>
    <w:rsid w:val="00876583"/>
    <w:rsid w:val="00876C91"/>
    <w:rsid w:val="00876CE3"/>
    <w:rsid w:val="00876DAC"/>
    <w:rsid w:val="00876DBC"/>
    <w:rsid w:val="00876F75"/>
    <w:rsid w:val="008772EC"/>
    <w:rsid w:val="008774AC"/>
    <w:rsid w:val="00877765"/>
    <w:rsid w:val="0087781A"/>
    <w:rsid w:val="00877AE4"/>
    <w:rsid w:val="00877D9B"/>
    <w:rsid w:val="00877E14"/>
    <w:rsid w:val="00877E96"/>
    <w:rsid w:val="008801F8"/>
    <w:rsid w:val="00880455"/>
    <w:rsid w:val="008804CF"/>
    <w:rsid w:val="008805A1"/>
    <w:rsid w:val="008805A6"/>
    <w:rsid w:val="008806C5"/>
    <w:rsid w:val="00880735"/>
    <w:rsid w:val="00880A95"/>
    <w:rsid w:val="00880F95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87F"/>
    <w:rsid w:val="00882F32"/>
    <w:rsid w:val="00882F9F"/>
    <w:rsid w:val="008830B1"/>
    <w:rsid w:val="00883102"/>
    <w:rsid w:val="008831B2"/>
    <w:rsid w:val="0088330C"/>
    <w:rsid w:val="008834D9"/>
    <w:rsid w:val="008836C1"/>
    <w:rsid w:val="008838DC"/>
    <w:rsid w:val="00883D07"/>
    <w:rsid w:val="00883DC6"/>
    <w:rsid w:val="00883E6D"/>
    <w:rsid w:val="00883FFB"/>
    <w:rsid w:val="00884052"/>
    <w:rsid w:val="008841AD"/>
    <w:rsid w:val="0088424F"/>
    <w:rsid w:val="008843CD"/>
    <w:rsid w:val="00884400"/>
    <w:rsid w:val="00884586"/>
    <w:rsid w:val="0088458F"/>
    <w:rsid w:val="008847C5"/>
    <w:rsid w:val="008849CC"/>
    <w:rsid w:val="00884F03"/>
    <w:rsid w:val="00884FB8"/>
    <w:rsid w:val="00885062"/>
    <w:rsid w:val="008850C8"/>
    <w:rsid w:val="008851CF"/>
    <w:rsid w:val="0088529C"/>
    <w:rsid w:val="008852A7"/>
    <w:rsid w:val="008853F8"/>
    <w:rsid w:val="0088569B"/>
    <w:rsid w:val="00885771"/>
    <w:rsid w:val="00885828"/>
    <w:rsid w:val="008858A5"/>
    <w:rsid w:val="00885B10"/>
    <w:rsid w:val="00885DAB"/>
    <w:rsid w:val="00885E07"/>
    <w:rsid w:val="008862E0"/>
    <w:rsid w:val="00886400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88F"/>
    <w:rsid w:val="00887988"/>
    <w:rsid w:val="008879D3"/>
    <w:rsid w:val="008879E5"/>
    <w:rsid w:val="00887BCC"/>
    <w:rsid w:val="00887ED8"/>
    <w:rsid w:val="00890283"/>
    <w:rsid w:val="00890A56"/>
    <w:rsid w:val="00890B7E"/>
    <w:rsid w:val="00890DBD"/>
    <w:rsid w:val="00890E81"/>
    <w:rsid w:val="00891111"/>
    <w:rsid w:val="008917B9"/>
    <w:rsid w:val="00891930"/>
    <w:rsid w:val="00892563"/>
    <w:rsid w:val="00892619"/>
    <w:rsid w:val="00892748"/>
    <w:rsid w:val="0089299F"/>
    <w:rsid w:val="008929D5"/>
    <w:rsid w:val="00892EFF"/>
    <w:rsid w:val="0089317D"/>
    <w:rsid w:val="0089323C"/>
    <w:rsid w:val="00893377"/>
    <w:rsid w:val="008933C4"/>
    <w:rsid w:val="008935DA"/>
    <w:rsid w:val="00893680"/>
    <w:rsid w:val="008937AB"/>
    <w:rsid w:val="008937E6"/>
    <w:rsid w:val="0089384F"/>
    <w:rsid w:val="008939E6"/>
    <w:rsid w:val="00893B65"/>
    <w:rsid w:val="00893BC3"/>
    <w:rsid w:val="00893CA4"/>
    <w:rsid w:val="00894752"/>
    <w:rsid w:val="00894A7C"/>
    <w:rsid w:val="00894AAE"/>
    <w:rsid w:val="00895025"/>
    <w:rsid w:val="0089502F"/>
    <w:rsid w:val="0089504F"/>
    <w:rsid w:val="008951C7"/>
    <w:rsid w:val="00895840"/>
    <w:rsid w:val="00895843"/>
    <w:rsid w:val="00895D14"/>
    <w:rsid w:val="00895EA9"/>
    <w:rsid w:val="008960BD"/>
    <w:rsid w:val="008962B3"/>
    <w:rsid w:val="008962CA"/>
    <w:rsid w:val="0089632B"/>
    <w:rsid w:val="00896592"/>
    <w:rsid w:val="008967F3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807"/>
    <w:rsid w:val="008A0977"/>
    <w:rsid w:val="008A0DDC"/>
    <w:rsid w:val="008A1220"/>
    <w:rsid w:val="008A1556"/>
    <w:rsid w:val="008A1B12"/>
    <w:rsid w:val="008A1C3E"/>
    <w:rsid w:val="008A1F9A"/>
    <w:rsid w:val="008A1FC9"/>
    <w:rsid w:val="008A22FC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3D06"/>
    <w:rsid w:val="008A4023"/>
    <w:rsid w:val="008A4122"/>
    <w:rsid w:val="008A418D"/>
    <w:rsid w:val="008A4222"/>
    <w:rsid w:val="008A4381"/>
    <w:rsid w:val="008A4D29"/>
    <w:rsid w:val="008A54F2"/>
    <w:rsid w:val="008A5883"/>
    <w:rsid w:val="008A5C20"/>
    <w:rsid w:val="008A5F29"/>
    <w:rsid w:val="008A60C3"/>
    <w:rsid w:val="008A6217"/>
    <w:rsid w:val="008A6B06"/>
    <w:rsid w:val="008A6CAD"/>
    <w:rsid w:val="008A6DF8"/>
    <w:rsid w:val="008A6EDF"/>
    <w:rsid w:val="008A7009"/>
    <w:rsid w:val="008A7108"/>
    <w:rsid w:val="008A732C"/>
    <w:rsid w:val="008A7497"/>
    <w:rsid w:val="008A74E4"/>
    <w:rsid w:val="008A774B"/>
    <w:rsid w:val="008A78C1"/>
    <w:rsid w:val="008B044A"/>
    <w:rsid w:val="008B05C7"/>
    <w:rsid w:val="008B06D3"/>
    <w:rsid w:val="008B07D2"/>
    <w:rsid w:val="008B0A1F"/>
    <w:rsid w:val="008B0AAD"/>
    <w:rsid w:val="008B0B57"/>
    <w:rsid w:val="008B0C82"/>
    <w:rsid w:val="008B13B9"/>
    <w:rsid w:val="008B13E9"/>
    <w:rsid w:val="008B15E7"/>
    <w:rsid w:val="008B1645"/>
    <w:rsid w:val="008B166D"/>
    <w:rsid w:val="008B16C9"/>
    <w:rsid w:val="008B16CE"/>
    <w:rsid w:val="008B1A07"/>
    <w:rsid w:val="008B1C1C"/>
    <w:rsid w:val="008B1E2E"/>
    <w:rsid w:val="008B21AC"/>
    <w:rsid w:val="008B2344"/>
    <w:rsid w:val="008B2599"/>
    <w:rsid w:val="008B2940"/>
    <w:rsid w:val="008B2A37"/>
    <w:rsid w:val="008B2A45"/>
    <w:rsid w:val="008B2BAB"/>
    <w:rsid w:val="008B2EB4"/>
    <w:rsid w:val="008B31B6"/>
    <w:rsid w:val="008B341D"/>
    <w:rsid w:val="008B3A82"/>
    <w:rsid w:val="008B3D81"/>
    <w:rsid w:val="008B3F03"/>
    <w:rsid w:val="008B3F13"/>
    <w:rsid w:val="008B4056"/>
    <w:rsid w:val="008B42D4"/>
    <w:rsid w:val="008B450B"/>
    <w:rsid w:val="008B4645"/>
    <w:rsid w:val="008B4C07"/>
    <w:rsid w:val="008B4CFF"/>
    <w:rsid w:val="008B4D95"/>
    <w:rsid w:val="008B549F"/>
    <w:rsid w:val="008B57A5"/>
    <w:rsid w:val="008B586A"/>
    <w:rsid w:val="008B5B81"/>
    <w:rsid w:val="008B5BB5"/>
    <w:rsid w:val="008B5F5D"/>
    <w:rsid w:val="008B5FF6"/>
    <w:rsid w:val="008B6034"/>
    <w:rsid w:val="008B6102"/>
    <w:rsid w:val="008B6453"/>
    <w:rsid w:val="008B653B"/>
    <w:rsid w:val="008B678D"/>
    <w:rsid w:val="008B68E1"/>
    <w:rsid w:val="008B6BFA"/>
    <w:rsid w:val="008B6E0C"/>
    <w:rsid w:val="008B6ED6"/>
    <w:rsid w:val="008B7334"/>
    <w:rsid w:val="008B737E"/>
    <w:rsid w:val="008B73E2"/>
    <w:rsid w:val="008B7829"/>
    <w:rsid w:val="008B78B8"/>
    <w:rsid w:val="008B792F"/>
    <w:rsid w:val="008B794F"/>
    <w:rsid w:val="008B7D68"/>
    <w:rsid w:val="008C02F8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18"/>
    <w:rsid w:val="008C2D55"/>
    <w:rsid w:val="008C2DC0"/>
    <w:rsid w:val="008C2EF1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766"/>
    <w:rsid w:val="008C585E"/>
    <w:rsid w:val="008C59BB"/>
    <w:rsid w:val="008C5A84"/>
    <w:rsid w:val="008C5B53"/>
    <w:rsid w:val="008C5BB7"/>
    <w:rsid w:val="008C5E75"/>
    <w:rsid w:val="008C5EEB"/>
    <w:rsid w:val="008C6106"/>
    <w:rsid w:val="008C6217"/>
    <w:rsid w:val="008C639B"/>
    <w:rsid w:val="008C65A8"/>
    <w:rsid w:val="008C6A77"/>
    <w:rsid w:val="008C6B7E"/>
    <w:rsid w:val="008C6F19"/>
    <w:rsid w:val="008C7264"/>
    <w:rsid w:val="008C7322"/>
    <w:rsid w:val="008C767A"/>
    <w:rsid w:val="008C7789"/>
    <w:rsid w:val="008C77D6"/>
    <w:rsid w:val="008C7844"/>
    <w:rsid w:val="008C7AE6"/>
    <w:rsid w:val="008C7D9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28"/>
    <w:rsid w:val="008D150A"/>
    <w:rsid w:val="008D1554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E97"/>
    <w:rsid w:val="008D315E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C37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602D"/>
    <w:rsid w:val="008D609F"/>
    <w:rsid w:val="008D62A2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E029E"/>
    <w:rsid w:val="008E0497"/>
    <w:rsid w:val="008E0618"/>
    <w:rsid w:val="008E06A7"/>
    <w:rsid w:val="008E07A3"/>
    <w:rsid w:val="008E07A8"/>
    <w:rsid w:val="008E07FE"/>
    <w:rsid w:val="008E0982"/>
    <w:rsid w:val="008E099A"/>
    <w:rsid w:val="008E09CF"/>
    <w:rsid w:val="008E09EB"/>
    <w:rsid w:val="008E0C31"/>
    <w:rsid w:val="008E0D31"/>
    <w:rsid w:val="008E0E3F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30F"/>
    <w:rsid w:val="008E27D2"/>
    <w:rsid w:val="008E2980"/>
    <w:rsid w:val="008E2A72"/>
    <w:rsid w:val="008E2B14"/>
    <w:rsid w:val="008E2E1A"/>
    <w:rsid w:val="008E2EC6"/>
    <w:rsid w:val="008E2FF5"/>
    <w:rsid w:val="008E3171"/>
    <w:rsid w:val="008E3CDD"/>
    <w:rsid w:val="008E3F14"/>
    <w:rsid w:val="008E3F7D"/>
    <w:rsid w:val="008E3FB8"/>
    <w:rsid w:val="008E423C"/>
    <w:rsid w:val="008E4951"/>
    <w:rsid w:val="008E4B77"/>
    <w:rsid w:val="008E4C7B"/>
    <w:rsid w:val="008E4C95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71E4"/>
    <w:rsid w:val="008E7212"/>
    <w:rsid w:val="008E731C"/>
    <w:rsid w:val="008E790E"/>
    <w:rsid w:val="008E7C1B"/>
    <w:rsid w:val="008E7D3D"/>
    <w:rsid w:val="008E7E60"/>
    <w:rsid w:val="008E7EB1"/>
    <w:rsid w:val="008E7F6E"/>
    <w:rsid w:val="008F0029"/>
    <w:rsid w:val="008F05A3"/>
    <w:rsid w:val="008F069C"/>
    <w:rsid w:val="008F0BB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18"/>
    <w:rsid w:val="008F3777"/>
    <w:rsid w:val="008F38BC"/>
    <w:rsid w:val="008F38CB"/>
    <w:rsid w:val="008F3E6A"/>
    <w:rsid w:val="008F3E8E"/>
    <w:rsid w:val="008F4089"/>
    <w:rsid w:val="008F46A0"/>
    <w:rsid w:val="008F46EC"/>
    <w:rsid w:val="008F490B"/>
    <w:rsid w:val="008F4E3E"/>
    <w:rsid w:val="008F51FF"/>
    <w:rsid w:val="008F553E"/>
    <w:rsid w:val="008F5A3F"/>
    <w:rsid w:val="008F5A9F"/>
    <w:rsid w:val="008F5CE2"/>
    <w:rsid w:val="008F5DAB"/>
    <w:rsid w:val="008F5E8F"/>
    <w:rsid w:val="008F6479"/>
    <w:rsid w:val="008F6491"/>
    <w:rsid w:val="008F6558"/>
    <w:rsid w:val="008F65A3"/>
    <w:rsid w:val="008F6692"/>
    <w:rsid w:val="008F6881"/>
    <w:rsid w:val="008F69C9"/>
    <w:rsid w:val="008F6D55"/>
    <w:rsid w:val="008F6DF7"/>
    <w:rsid w:val="008F6F06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4B9"/>
    <w:rsid w:val="009015CC"/>
    <w:rsid w:val="00901B30"/>
    <w:rsid w:val="00901C70"/>
    <w:rsid w:val="00901CA7"/>
    <w:rsid w:val="00901CF7"/>
    <w:rsid w:val="00901F1B"/>
    <w:rsid w:val="009020A8"/>
    <w:rsid w:val="009021A9"/>
    <w:rsid w:val="009026BF"/>
    <w:rsid w:val="00902788"/>
    <w:rsid w:val="00902842"/>
    <w:rsid w:val="009028CF"/>
    <w:rsid w:val="00902A51"/>
    <w:rsid w:val="00902B7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DE"/>
    <w:rsid w:val="00904714"/>
    <w:rsid w:val="00904940"/>
    <w:rsid w:val="00904BF5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31"/>
    <w:rsid w:val="00905F29"/>
    <w:rsid w:val="009061A3"/>
    <w:rsid w:val="00906224"/>
    <w:rsid w:val="00906313"/>
    <w:rsid w:val="00906667"/>
    <w:rsid w:val="009067E6"/>
    <w:rsid w:val="00906A6E"/>
    <w:rsid w:val="009070A2"/>
    <w:rsid w:val="009073DD"/>
    <w:rsid w:val="00907804"/>
    <w:rsid w:val="00907826"/>
    <w:rsid w:val="00907EC8"/>
    <w:rsid w:val="00910065"/>
    <w:rsid w:val="00910B3B"/>
    <w:rsid w:val="00910B3C"/>
    <w:rsid w:val="00910CD6"/>
    <w:rsid w:val="00910F00"/>
    <w:rsid w:val="00911299"/>
    <w:rsid w:val="009112E0"/>
    <w:rsid w:val="0091167B"/>
    <w:rsid w:val="00911B23"/>
    <w:rsid w:val="0091233B"/>
    <w:rsid w:val="00912494"/>
    <w:rsid w:val="00912697"/>
    <w:rsid w:val="00912991"/>
    <w:rsid w:val="00912C52"/>
    <w:rsid w:val="00912FCA"/>
    <w:rsid w:val="009131BC"/>
    <w:rsid w:val="009132B0"/>
    <w:rsid w:val="00913336"/>
    <w:rsid w:val="0091336A"/>
    <w:rsid w:val="009133D2"/>
    <w:rsid w:val="009134A7"/>
    <w:rsid w:val="00913AB3"/>
    <w:rsid w:val="00913D51"/>
    <w:rsid w:val="00913FD6"/>
    <w:rsid w:val="00913FF6"/>
    <w:rsid w:val="00914256"/>
    <w:rsid w:val="00914417"/>
    <w:rsid w:val="00914CC1"/>
    <w:rsid w:val="00914D9F"/>
    <w:rsid w:val="00914E42"/>
    <w:rsid w:val="0091531B"/>
    <w:rsid w:val="0091537C"/>
    <w:rsid w:val="00915424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33D"/>
    <w:rsid w:val="00920540"/>
    <w:rsid w:val="00920661"/>
    <w:rsid w:val="00920BCC"/>
    <w:rsid w:val="00920C43"/>
    <w:rsid w:val="00920C4A"/>
    <w:rsid w:val="00920C8F"/>
    <w:rsid w:val="0092109E"/>
    <w:rsid w:val="009210DF"/>
    <w:rsid w:val="0092125D"/>
    <w:rsid w:val="00921523"/>
    <w:rsid w:val="009215B5"/>
    <w:rsid w:val="00921743"/>
    <w:rsid w:val="00921B15"/>
    <w:rsid w:val="00921B4E"/>
    <w:rsid w:val="0092210C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3FC"/>
    <w:rsid w:val="0092355A"/>
    <w:rsid w:val="00923646"/>
    <w:rsid w:val="00923673"/>
    <w:rsid w:val="00923705"/>
    <w:rsid w:val="0092387C"/>
    <w:rsid w:val="00923D59"/>
    <w:rsid w:val="00923D8D"/>
    <w:rsid w:val="00924A67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AFA"/>
    <w:rsid w:val="00925BD4"/>
    <w:rsid w:val="009262AA"/>
    <w:rsid w:val="0092648A"/>
    <w:rsid w:val="009265CE"/>
    <w:rsid w:val="009266D4"/>
    <w:rsid w:val="00926851"/>
    <w:rsid w:val="009269AF"/>
    <w:rsid w:val="00926B09"/>
    <w:rsid w:val="00926DAC"/>
    <w:rsid w:val="00926F58"/>
    <w:rsid w:val="00926FEB"/>
    <w:rsid w:val="00927098"/>
    <w:rsid w:val="0092719E"/>
    <w:rsid w:val="00927279"/>
    <w:rsid w:val="0092730A"/>
    <w:rsid w:val="009275C4"/>
    <w:rsid w:val="00927612"/>
    <w:rsid w:val="009276EC"/>
    <w:rsid w:val="0092772E"/>
    <w:rsid w:val="009277DE"/>
    <w:rsid w:val="00927D3A"/>
    <w:rsid w:val="00927E14"/>
    <w:rsid w:val="009301DF"/>
    <w:rsid w:val="0093087A"/>
    <w:rsid w:val="009309FC"/>
    <w:rsid w:val="00930A93"/>
    <w:rsid w:val="00930B39"/>
    <w:rsid w:val="00930FF1"/>
    <w:rsid w:val="0093101C"/>
    <w:rsid w:val="009313DB"/>
    <w:rsid w:val="0093168C"/>
    <w:rsid w:val="00931803"/>
    <w:rsid w:val="00931A9C"/>
    <w:rsid w:val="00931B8E"/>
    <w:rsid w:val="00931BEC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E91"/>
    <w:rsid w:val="0093416A"/>
    <w:rsid w:val="00934636"/>
    <w:rsid w:val="00934A15"/>
    <w:rsid w:val="00934C84"/>
    <w:rsid w:val="00934DC2"/>
    <w:rsid w:val="00934DCC"/>
    <w:rsid w:val="00934ED7"/>
    <w:rsid w:val="009351B4"/>
    <w:rsid w:val="00935671"/>
    <w:rsid w:val="009359C0"/>
    <w:rsid w:val="00935C34"/>
    <w:rsid w:val="00935E30"/>
    <w:rsid w:val="00935E8F"/>
    <w:rsid w:val="00935F03"/>
    <w:rsid w:val="009360BE"/>
    <w:rsid w:val="0093646D"/>
    <w:rsid w:val="0093662C"/>
    <w:rsid w:val="0093694D"/>
    <w:rsid w:val="009372BF"/>
    <w:rsid w:val="00937D8C"/>
    <w:rsid w:val="009402A0"/>
    <w:rsid w:val="00940C0D"/>
    <w:rsid w:val="00940C1A"/>
    <w:rsid w:val="00940C61"/>
    <w:rsid w:val="00940CD8"/>
    <w:rsid w:val="00940D06"/>
    <w:rsid w:val="00940E99"/>
    <w:rsid w:val="00940F4E"/>
    <w:rsid w:val="00940F50"/>
    <w:rsid w:val="0094109E"/>
    <w:rsid w:val="00941427"/>
    <w:rsid w:val="009418A6"/>
    <w:rsid w:val="00941940"/>
    <w:rsid w:val="00941C4E"/>
    <w:rsid w:val="00941C75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302F"/>
    <w:rsid w:val="00943266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70A"/>
    <w:rsid w:val="00944758"/>
    <w:rsid w:val="009447E0"/>
    <w:rsid w:val="00944A8B"/>
    <w:rsid w:val="00944F1F"/>
    <w:rsid w:val="00944F94"/>
    <w:rsid w:val="00944FAE"/>
    <w:rsid w:val="009452C2"/>
    <w:rsid w:val="0094539A"/>
    <w:rsid w:val="009453C5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594"/>
    <w:rsid w:val="00947CB8"/>
    <w:rsid w:val="00947CC5"/>
    <w:rsid w:val="00947F33"/>
    <w:rsid w:val="009500B2"/>
    <w:rsid w:val="009500FF"/>
    <w:rsid w:val="00950204"/>
    <w:rsid w:val="00950214"/>
    <w:rsid w:val="00950481"/>
    <w:rsid w:val="0095049C"/>
    <w:rsid w:val="00950A31"/>
    <w:rsid w:val="00950A71"/>
    <w:rsid w:val="00950B39"/>
    <w:rsid w:val="009510C8"/>
    <w:rsid w:val="00951357"/>
    <w:rsid w:val="00951503"/>
    <w:rsid w:val="0095151B"/>
    <w:rsid w:val="0095160A"/>
    <w:rsid w:val="00951943"/>
    <w:rsid w:val="00951D45"/>
    <w:rsid w:val="00951E5F"/>
    <w:rsid w:val="00951FC1"/>
    <w:rsid w:val="009520D0"/>
    <w:rsid w:val="0095232B"/>
    <w:rsid w:val="00952568"/>
    <w:rsid w:val="009526E5"/>
    <w:rsid w:val="00952E14"/>
    <w:rsid w:val="00953119"/>
    <w:rsid w:val="00953188"/>
    <w:rsid w:val="009533B6"/>
    <w:rsid w:val="00953671"/>
    <w:rsid w:val="00953906"/>
    <w:rsid w:val="0095393C"/>
    <w:rsid w:val="00953D28"/>
    <w:rsid w:val="00953DCC"/>
    <w:rsid w:val="00953ECF"/>
    <w:rsid w:val="00954003"/>
    <w:rsid w:val="0095413C"/>
    <w:rsid w:val="009544E8"/>
    <w:rsid w:val="00954549"/>
    <w:rsid w:val="0095459A"/>
    <w:rsid w:val="00954805"/>
    <w:rsid w:val="00954820"/>
    <w:rsid w:val="00954880"/>
    <w:rsid w:val="00954E20"/>
    <w:rsid w:val="00954F08"/>
    <w:rsid w:val="0095502F"/>
    <w:rsid w:val="00955055"/>
    <w:rsid w:val="00955729"/>
    <w:rsid w:val="00955755"/>
    <w:rsid w:val="00955915"/>
    <w:rsid w:val="00955949"/>
    <w:rsid w:val="00955E3C"/>
    <w:rsid w:val="00955EB1"/>
    <w:rsid w:val="00955F90"/>
    <w:rsid w:val="00956199"/>
    <w:rsid w:val="009561C6"/>
    <w:rsid w:val="0095632C"/>
    <w:rsid w:val="00956453"/>
    <w:rsid w:val="00956975"/>
    <w:rsid w:val="00956E34"/>
    <w:rsid w:val="00956EB7"/>
    <w:rsid w:val="0095709E"/>
    <w:rsid w:val="009570F8"/>
    <w:rsid w:val="00957265"/>
    <w:rsid w:val="0095769A"/>
    <w:rsid w:val="009577A7"/>
    <w:rsid w:val="00957B94"/>
    <w:rsid w:val="00957DCE"/>
    <w:rsid w:val="009603E4"/>
    <w:rsid w:val="009606E2"/>
    <w:rsid w:val="0096101B"/>
    <w:rsid w:val="009610C0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2084"/>
    <w:rsid w:val="009620E5"/>
    <w:rsid w:val="00962334"/>
    <w:rsid w:val="0096243A"/>
    <w:rsid w:val="00962474"/>
    <w:rsid w:val="0096355D"/>
    <w:rsid w:val="0096361B"/>
    <w:rsid w:val="00963932"/>
    <w:rsid w:val="00963941"/>
    <w:rsid w:val="00963A11"/>
    <w:rsid w:val="00963CFC"/>
    <w:rsid w:val="00963DFE"/>
    <w:rsid w:val="00963E30"/>
    <w:rsid w:val="00964091"/>
    <w:rsid w:val="00964279"/>
    <w:rsid w:val="00964302"/>
    <w:rsid w:val="0096431F"/>
    <w:rsid w:val="00964373"/>
    <w:rsid w:val="009644D8"/>
    <w:rsid w:val="009646E4"/>
    <w:rsid w:val="009647A5"/>
    <w:rsid w:val="0096489B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65A"/>
    <w:rsid w:val="00965E41"/>
    <w:rsid w:val="00966328"/>
    <w:rsid w:val="00966356"/>
    <w:rsid w:val="0096646F"/>
    <w:rsid w:val="00966892"/>
    <w:rsid w:val="00966957"/>
    <w:rsid w:val="00966987"/>
    <w:rsid w:val="009672E0"/>
    <w:rsid w:val="0096748D"/>
    <w:rsid w:val="0096767D"/>
    <w:rsid w:val="009677AE"/>
    <w:rsid w:val="009677B9"/>
    <w:rsid w:val="009678AA"/>
    <w:rsid w:val="00967B35"/>
    <w:rsid w:val="00967E18"/>
    <w:rsid w:val="00970045"/>
    <w:rsid w:val="0097025E"/>
    <w:rsid w:val="00970289"/>
    <w:rsid w:val="009705E7"/>
    <w:rsid w:val="009706AB"/>
    <w:rsid w:val="00970AA7"/>
    <w:rsid w:val="0097138C"/>
    <w:rsid w:val="00971866"/>
    <w:rsid w:val="00971D0F"/>
    <w:rsid w:val="00971F39"/>
    <w:rsid w:val="009720A9"/>
    <w:rsid w:val="009721BA"/>
    <w:rsid w:val="009721E4"/>
    <w:rsid w:val="00972801"/>
    <w:rsid w:val="00972D6F"/>
    <w:rsid w:val="00972FD2"/>
    <w:rsid w:val="0097303A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5F8"/>
    <w:rsid w:val="00974884"/>
    <w:rsid w:val="0097495F"/>
    <w:rsid w:val="00974CAC"/>
    <w:rsid w:val="00974D41"/>
    <w:rsid w:val="00974D5A"/>
    <w:rsid w:val="00974E59"/>
    <w:rsid w:val="00974F27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6A1"/>
    <w:rsid w:val="00976761"/>
    <w:rsid w:val="00976DAC"/>
    <w:rsid w:val="00976F14"/>
    <w:rsid w:val="00976F6A"/>
    <w:rsid w:val="009770C4"/>
    <w:rsid w:val="009775AE"/>
    <w:rsid w:val="009777D1"/>
    <w:rsid w:val="0097791B"/>
    <w:rsid w:val="00977A94"/>
    <w:rsid w:val="00977C55"/>
    <w:rsid w:val="00977CA8"/>
    <w:rsid w:val="00980072"/>
    <w:rsid w:val="00980785"/>
    <w:rsid w:val="009808E0"/>
    <w:rsid w:val="00980A27"/>
    <w:rsid w:val="00980B01"/>
    <w:rsid w:val="00980B86"/>
    <w:rsid w:val="00980C2C"/>
    <w:rsid w:val="00980F6B"/>
    <w:rsid w:val="00981115"/>
    <w:rsid w:val="009818D4"/>
    <w:rsid w:val="009818E6"/>
    <w:rsid w:val="00981E1C"/>
    <w:rsid w:val="00981EE3"/>
    <w:rsid w:val="0098217B"/>
    <w:rsid w:val="0098219A"/>
    <w:rsid w:val="0098221B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EA"/>
    <w:rsid w:val="0098485E"/>
    <w:rsid w:val="009849B5"/>
    <w:rsid w:val="00984BFD"/>
    <w:rsid w:val="00984FB0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334"/>
    <w:rsid w:val="0098648A"/>
    <w:rsid w:val="009864C3"/>
    <w:rsid w:val="009868EC"/>
    <w:rsid w:val="00986BF0"/>
    <w:rsid w:val="00986E7F"/>
    <w:rsid w:val="0098705A"/>
    <w:rsid w:val="009870B1"/>
    <w:rsid w:val="009874C3"/>
    <w:rsid w:val="00987912"/>
    <w:rsid w:val="00987E1F"/>
    <w:rsid w:val="0099021E"/>
    <w:rsid w:val="00990380"/>
    <w:rsid w:val="009903A1"/>
    <w:rsid w:val="009903E6"/>
    <w:rsid w:val="00990466"/>
    <w:rsid w:val="0099075E"/>
    <w:rsid w:val="0099082D"/>
    <w:rsid w:val="009908FA"/>
    <w:rsid w:val="009909BF"/>
    <w:rsid w:val="00990AF9"/>
    <w:rsid w:val="00990FB1"/>
    <w:rsid w:val="009910C8"/>
    <w:rsid w:val="009914ED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AC2"/>
    <w:rsid w:val="00992B91"/>
    <w:rsid w:val="00992EAA"/>
    <w:rsid w:val="00992F27"/>
    <w:rsid w:val="00992F8C"/>
    <w:rsid w:val="00992FF3"/>
    <w:rsid w:val="009933C7"/>
    <w:rsid w:val="009933DE"/>
    <w:rsid w:val="00993613"/>
    <w:rsid w:val="009936D6"/>
    <w:rsid w:val="0099388B"/>
    <w:rsid w:val="00993A0D"/>
    <w:rsid w:val="00993B73"/>
    <w:rsid w:val="00993F78"/>
    <w:rsid w:val="009940FC"/>
    <w:rsid w:val="0099461E"/>
    <w:rsid w:val="0099473F"/>
    <w:rsid w:val="00994751"/>
    <w:rsid w:val="0099485A"/>
    <w:rsid w:val="00994B9E"/>
    <w:rsid w:val="00994CEE"/>
    <w:rsid w:val="00994DBC"/>
    <w:rsid w:val="009953B0"/>
    <w:rsid w:val="00995B24"/>
    <w:rsid w:val="00995B43"/>
    <w:rsid w:val="00996041"/>
    <w:rsid w:val="009967AD"/>
    <w:rsid w:val="009969AD"/>
    <w:rsid w:val="00996A4F"/>
    <w:rsid w:val="00996F2A"/>
    <w:rsid w:val="00996F8E"/>
    <w:rsid w:val="009973E1"/>
    <w:rsid w:val="0099753A"/>
    <w:rsid w:val="009976D1"/>
    <w:rsid w:val="00997882"/>
    <w:rsid w:val="00997B7A"/>
    <w:rsid w:val="00997BC0"/>
    <w:rsid w:val="00997E0A"/>
    <w:rsid w:val="009A0001"/>
    <w:rsid w:val="009A0020"/>
    <w:rsid w:val="009A0324"/>
    <w:rsid w:val="009A036E"/>
    <w:rsid w:val="009A0579"/>
    <w:rsid w:val="009A0637"/>
    <w:rsid w:val="009A0963"/>
    <w:rsid w:val="009A0DDA"/>
    <w:rsid w:val="009A12B7"/>
    <w:rsid w:val="009A152C"/>
    <w:rsid w:val="009A1686"/>
    <w:rsid w:val="009A1803"/>
    <w:rsid w:val="009A194F"/>
    <w:rsid w:val="009A1A4A"/>
    <w:rsid w:val="009A1C3D"/>
    <w:rsid w:val="009A1C9D"/>
    <w:rsid w:val="009A1D6A"/>
    <w:rsid w:val="009A1D77"/>
    <w:rsid w:val="009A1E3C"/>
    <w:rsid w:val="009A24AC"/>
    <w:rsid w:val="009A2785"/>
    <w:rsid w:val="009A2CDB"/>
    <w:rsid w:val="009A2DA1"/>
    <w:rsid w:val="009A30C9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DCC"/>
    <w:rsid w:val="009A3F86"/>
    <w:rsid w:val="009A410F"/>
    <w:rsid w:val="009A41D4"/>
    <w:rsid w:val="009A436A"/>
    <w:rsid w:val="009A44F0"/>
    <w:rsid w:val="009A47BD"/>
    <w:rsid w:val="009A4896"/>
    <w:rsid w:val="009A4F1E"/>
    <w:rsid w:val="009A4F79"/>
    <w:rsid w:val="009A5074"/>
    <w:rsid w:val="009A510A"/>
    <w:rsid w:val="009A525D"/>
    <w:rsid w:val="009A52BE"/>
    <w:rsid w:val="009A53C0"/>
    <w:rsid w:val="009A5437"/>
    <w:rsid w:val="009A558C"/>
    <w:rsid w:val="009A55BE"/>
    <w:rsid w:val="009A5822"/>
    <w:rsid w:val="009A58D6"/>
    <w:rsid w:val="009A5CB1"/>
    <w:rsid w:val="009A5D51"/>
    <w:rsid w:val="009A6212"/>
    <w:rsid w:val="009A6312"/>
    <w:rsid w:val="009A632F"/>
    <w:rsid w:val="009A6660"/>
    <w:rsid w:val="009A6925"/>
    <w:rsid w:val="009A69FB"/>
    <w:rsid w:val="009A6AA8"/>
    <w:rsid w:val="009A6C98"/>
    <w:rsid w:val="009A6D39"/>
    <w:rsid w:val="009A72EB"/>
    <w:rsid w:val="009A75DA"/>
    <w:rsid w:val="009A7DBD"/>
    <w:rsid w:val="009A7E19"/>
    <w:rsid w:val="009A7E54"/>
    <w:rsid w:val="009A7E75"/>
    <w:rsid w:val="009A7F68"/>
    <w:rsid w:val="009B0119"/>
    <w:rsid w:val="009B02ED"/>
    <w:rsid w:val="009B048D"/>
    <w:rsid w:val="009B0744"/>
    <w:rsid w:val="009B0B10"/>
    <w:rsid w:val="009B0F98"/>
    <w:rsid w:val="009B1724"/>
    <w:rsid w:val="009B183C"/>
    <w:rsid w:val="009B1944"/>
    <w:rsid w:val="009B194D"/>
    <w:rsid w:val="009B1A04"/>
    <w:rsid w:val="009B1A52"/>
    <w:rsid w:val="009B1BEC"/>
    <w:rsid w:val="009B1D10"/>
    <w:rsid w:val="009B1D90"/>
    <w:rsid w:val="009B1E0A"/>
    <w:rsid w:val="009B1E56"/>
    <w:rsid w:val="009B1EB8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C06"/>
    <w:rsid w:val="009B2E25"/>
    <w:rsid w:val="009B2F34"/>
    <w:rsid w:val="009B31A1"/>
    <w:rsid w:val="009B31CF"/>
    <w:rsid w:val="009B3317"/>
    <w:rsid w:val="009B3462"/>
    <w:rsid w:val="009B353C"/>
    <w:rsid w:val="009B371A"/>
    <w:rsid w:val="009B3995"/>
    <w:rsid w:val="009B39E2"/>
    <w:rsid w:val="009B3A86"/>
    <w:rsid w:val="009B3DC3"/>
    <w:rsid w:val="009B444A"/>
    <w:rsid w:val="009B459D"/>
    <w:rsid w:val="009B4623"/>
    <w:rsid w:val="009B46D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476"/>
    <w:rsid w:val="009B65A0"/>
    <w:rsid w:val="009B67A2"/>
    <w:rsid w:val="009B697C"/>
    <w:rsid w:val="009B7059"/>
    <w:rsid w:val="009B7119"/>
    <w:rsid w:val="009B7437"/>
    <w:rsid w:val="009B7AFA"/>
    <w:rsid w:val="009B7D05"/>
    <w:rsid w:val="009B7E2E"/>
    <w:rsid w:val="009B7F00"/>
    <w:rsid w:val="009C0292"/>
    <w:rsid w:val="009C03D7"/>
    <w:rsid w:val="009C0680"/>
    <w:rsid w:val="009C0741"/>
    <w:rsid w:val="009C0C0D"/>
    <w:rsid w:val="009C0CAE"/>
    <w:rsid w:val="009C0F17"/>
    <w:rsid w:val="009C0FDC"/>
    <w:rsid w:val="009C176E"/>
    <w:rsid w:val="009C17CA"/>
    <w:rsid w:val="009C1919"/>
    <w:rsid w:val="009C1A05"/>
    <w:rsid w:val="009C1B1D"/>
    <w:rsid w:val="009C1B96"/>
    <w:rsid w:val="009C1CF6"/>
    <w:rsid w:val="009C1DFD"/>
    <w:rsid w:val="009C21B7"/>
    <w:rsid w:val="009C2809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DE5"/>
    <w:rsid w:val="009C4E51"/>
    <w:rsid w:val="009C4ED4"/>
    <w:rsid w:val="009C4EFE"/>
    <w:rsid w:val="009C4F67"/>
    <w:rsid w:val="009C4F7B"/>
    <w:rsid w:val="009C5095"/>
    <w:rsid w:val="009C5425"/>
    <w:rsid w:val="009C5EB9"/>
    <w:rsid w:val="009C5F1E"/>
    <w:rsid w:val="009C5F98"/>
    <w:rsid w:val="009C6011"/>
    <w:rsid w:val="009C63D7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74F"/>
    <w:rsid w:val="009C7D58"/>
    <w:rsid w:val="009D01C2"/>
    <w:rsid w:val="009D0221"/>
    <w:rsid w:val="009D0370"/>
    <w:rsid w:val="009D0590"/>
    <w:rsid w:val="009D05C6"/>
    <w:rsid w:val="009D0AA1"/>
    <w:rsid w:val="009D0ED3"/>
    <w:rsid w:val="009D13DF"/>
    <w:rsid w:val="009D176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32EA"/>
    <w:rsid w:val="009D3334"/>
    <w:rsid w:val="009D33FD"/>
    <w:rsid w:val="009D38C2"/>
    <w:rsid w:val="009D3936"/>
    <w:rsid w:val="009D3CF6"/>
    <w:rsid w:val="009D4432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184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30"/>
    <w:rsid w:val="009E0019"/>
    <w:rsid w:val="009E036D"/>
    <w:rsid w:val="009E068F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97"/>
    <w:rsid w:val="009E18E3"/>
    <w:rsid w:val="009E1C56"/>
    <w:rsid w:val="009E1E79"/>
    <w:rsid w:val="009E1E87"/>
    <w:rsid w:val="009E1FB2"/>
    <w:rsid w:val="009E1FF1"/>
    <w:rsid w:val="009E21A8"/>
    <w:rsid w:val="009E2521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94B"/>
    <w:rsid w:val="009E5AA7"/>
    <w:rsid w:val="009E5E4D"/>
    <w:rsid w:val="009E6071"/>
    <w:rsid w:val="009E61B5"/>
    <w:rsid w:val="009E651F"/>
    <w:rsid w:val="009E653A"/>
    <w:rsid w:val="009E6D59"/>
    <w:rsid w:val="009E6ED1"/>
    <w:rsid w:val="009E727B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D1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219"/>
    <w:rsid w:val="009F2656"/>
    <w:rsid w:val="009F2BA9"/>
    <w:rsid w:val="009F2EDD"/>
    <w:rsid w:val="009F2F3D"/>
    <w:rsid w:val="009F340C"/>
    <w:rsid w:val="009F34D8"/>
    <w:rsid w:val="009F3788"/>
    <w:rsid w:val="009F3A0F"/>
    <w:rsid w:val="009F3B8B"/>
    <w:rsid w:val="009F3F0E"/>
    <w:rsid w:val="009F41E4"/>
    <w:rsid w:val="009F420F"/>
    <w:rsid w:val="009F4439"/>
    <w:rsid w:val="009F4824"/>
    <w:rsid w:val="009F4C8C"/>
    <w:rsid w:val="009F4D9A"/>
    <w:rsid w:val="009F4F35"/>
    <w:rsid w:val="009F515B"/>
    <w:rsid w:val="009F5201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52B"/>
    <w:rsid w:val="009F7616"/>
    <w:rsid w:val="009F787D"/>
    <w:rsid w:val="009F79FA"/>
    <w:rsid w:val="009F7B5A"/>
    <w:rsid w:val="00A00044"/>
    <w:rsid w:val="00A0009D"/>
    <w:rsid w:val="00A0013F"/>
    <w:rsid w:val="00A00876"/>
    <w:rsid w:val="00A00A8F"/>
    <w:rsid w:val="00A00CF0"/>
    <w:rsid w:val="00A00E9A"/>
    <w:rsid w:val="00A0104A"/>
    <w:rsid w:val="00A01431"/>
    <w:rsid w:val="00A01978"/>
    <w:rsid w:val="00A020CA"/>
    <w:rsid w:val="00A02643"/>
    <w:rsid w:val="00A0274C"/>
    <w:rsid w:val="00A028D7"/>
    <w:rsid w:val="00A02AB6"/>
    <w:rsid w:val="00A02B6B"/>
    <w:rsid w:val="00A02C44"/>
    <w:rsid w:val="00A02D74"/>
    <w:rsid w:val="00A02D9F"/>
    <w:rsid w:val="00A02E25"/>
    <w:rsid w:val="00A0308C"/>
    <w:rsid w:val="00A03C4D"/>
    <w:rsid w:val="00A0402C"/>
    <w:rsid w:val="00A0409D"/>
    <w:rsid w:val="00A04175"/>
    <w:rsid w:val="00A0437C"/>
    <w:rsid w:val="00A043B6"/>
    <w:rsid w:val="00A0490E"/>
    <w:rsid w:val="00A04930"/>
    <w:rsid w:val="00A04C1D"/>
    <w:rsid w:val="00A05122"/>
    <w:rsid w:val="00A05131"/>
    <w:rsid w:val="00A05239"/>
    <w:rsid w:val="00A05464"/>
    <w:rsid w:val="00A05737"/>
    <w:rsid w:val="00A057C3"/>
    <w:rsid w:val="00A059D0"/>
    <w:rsid w:val="00A05A82"/>
    <w:rsid w:val="00A05B8F"/>
    <w:rsid w:val="00A05C5C"/>
    <w:rsid w:val="00A06079"/>
    <w:rsid w:val="00A060CE"/>
    <w:rsid w:val="00A063B6"/>
    <w:rsid w:val="00A0650B"/>
    <w:rsid w:val="00A0651F"/>
    <w:rsid w:val="00A065AA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530"/>
    <w:rsid w:val="00A105C3"/>
    <w:rsid w:val="00A10720"/>
    <w:rsid w:val="00A10BA4"/>
    <w:rsid w:val="00A10C2A"/>
    <w:rsid w:val="00A10C68"/>
    <w:rsid w:val="00A10EE8"/>
    <w:rsid w:val="00A10F97"/>
    <w:rsid w:val="00A1106A"/>
    <w:rsid w:val="00A11333"/>
    <w:rsid w:val="00A114BC"/>
    <w:rsid w:val="00A11634"/>
    <w:rsid w:val="00A118FD"/>
    <w:rsid w:val="00A1193D"/>
    <w:rsid w:val="00A11ABB"/>
    <w:rsid w:val="00A11F45"/>
    <w:rsid w:val="00A121D5"/>
    <w:rsid w:val="00A124F2"/>
    <w:rsid w:val="00A12503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DC7"/>
    <w:rsid w:val="00A14213"/>
    <w:rsid w:val="00A147F0"/>
    <w:rsid w:val="00A14894"/>
    <w:rsid w:val="00A14A63"/>
    <w:rsid w:val="00A14A6F"/>
    <w:rsid w:val="00A14E3B"/>
    <w:rsid w:val="00A150BB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6E"/>
    <w:rsid w:val="00A16D5C"/>
    <w:rsid w:val="00A16EFF"/>
    <w:rsid w:val="00A1735F"/>
    <w:rsid w:val="00A174D7"/>
    <w:rsid w:val="00A1751D"/>
    <w:rsid w:val="00A1772A"/>
    <w:rsid w:val="00A17AD6"/>
    <w:rsid w:val="00A17C48"/>
    <w:rsid w:val="00A20113"/>
    <w:rsid w:val="00A2021A"/>
    <w:rsid w:val="00A20270"/>
    <w:rsid w:val="00A203F7"/>
    <w:rsid w:val="00A206B5"/>
    <w:rsid w:val="00A207BA"/>
    <w:rsid w:val="00A208BB"/>
    <w:rsid w:val="00A20A60"/>
    <w:rsid w:val="00A20B84"/>
    <w:rsid w:val="00A20B9C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0F5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EED"/>
    <w:rsid w:val="00A23FA9"/>
    <w:rsid w:val="00A23FB8"/>
    <w:rsid w:val="00A24E8C"/>
    <w:rsid w:val="00A2534B"/>
    <w:rsid w:val="00A2599E"/>
    <w:rsid w:val="00A25D56"/>
    <w:rsid w:val="00A25FBE"/>
    <w:rsid w:val="00A26095"/>
    <w:rsid w:val="00A261B9"/>
    <w:rsid w:val="00A261C5"/>
    <w:rsid w:val="00A262BB"/>
    <w:rsid w:val="00A2664B"/>
    <w:rsid w:val="00A266A3"/>
    <w:rsid w:val="00A267B8"/>
    <w:rsid w:val="00A269D6"/>
    <w:rsid w:val="00A26A91"/>
    <w:rsid w:val="00A26BDC"/>
    <w:rsid w:val="00A26BEC"/>
    <w:rsid w:val="00A26C45"/>
    <w:rsid w:val="00A26FDA"/>
    <w:rsid w:val="00A2713D"/>
    <w:rsid w:val="00A27160"/>
    <w:rsid w:val="00A274F1"/>
    <w:rsid w:val="00A27557"/>
    <w:rsid w:val="00A2772C"/>
    <w:rsid w:val="00A2795A"/>
    <w:rsid w:val="00A27B0D"/>
    <w:rsid w:val="00A27C4A"/>
    <w:rsid w:val="00A27EB1"/>
    <w:rsid w:val="00A30040"/>
    <w:rsid w:val="00A3035D"/>
    <w:rsid w:val="00A30498"/>
    <w:rsid w:val="00A3074A"/>
    <w:rsid w:val="00A308F4"/>
    <w:rsid w:val="00A308FD"/>
    <w:rsid w:val="00A30D50"/>
    <w:rsid w:val="00A30D57"/>
    <w:rsid w:val="00A3127E"/>
    <w:rsid w:val="00A31303"/>
    <w:rsid w:val="00A315CE"/>
    <w:rsid w:val="00A318F7"/>
    <w:rsid w:val="00A319BA"/>
    <w:rsid w:val="00A319DE"/>
    <w:rsid w:val="00A31BFC"/>
    <w:rsid w:val="00A31FE8"/>
    <w:rsid w:val="00A321D3"/>
    <w:rsid w:val="00A322D6"/>
    <w:rsid w:val="00A323CA"/>
    <w:rsid w:val="00A3282B"/>
    <w:rsid w:val="00A328FB"/>
    <w:rsid w:val="00A329A2"/>
    <w:rsid w:val="00A32E08"/>
    <w:rsid w:val="00A3330D"/>
    <w:rsid w:val="00A33D87"/>
    <w:rsid w:val="00A3456C"/>
    <w:rsid w:val="00A347C4"/>
    <w:rsid w:val="00A34B8B"/>
    <w:rsid w:val="00A34CD3"/>
    <w:rsid w:val="00A34D0F"/>
    <w:rsid w:val="00A34F79"/>
    <w:rsid w:val="00A350E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68E"/>
    <w:rsid w:val="00A36884"/>
    <w:rsid w:val="00A36B34"/>
    <w:rsid w:val="00A36C13"/>
    <w:rsid w:val="00A3751C"/>
    <w:rsid w:val="00A37A57"/>
    <w:rsid w:val="00A37E3F"/>
    <w:rsid w:val="00A37E92"/>
    <w:rsid w:val="00A4042B"/>
    <w:rsid w:val="00A405F8"/>
    <w:rsid w:val="00A407BC"/>
    <w:rsid w:val="00A40826"/>
    <w:rsid w:val="00A40920"/>
    <w:rsid w:val="00A409D7"/>
    <w:rsid w:val="00A40B27"/>
    <w:rsid w:val="00A40C80"/>
    <w:rsid w:val="00A411CA"/>
    <w:rsid w:val="00A416A2"/>
    <w:rsid w:val="00A4197F"/>
    <w:rsid w:val="00A41A3C"/>
    <w:rsid w:val="00A41A69"/>
    <w:rsid w:val="00A41D2E"/>
    <w:rsid w:val="00A41D9A"/>
    <w:rsid w:val="00A42124"/>
    <w:rsid w:val="00A42589"/>
    <w:rsid w:val="00A426A4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A45"/>
    <w:rsid w:val="00A43BF7"/>
    <w:rsid w:val="00A43DB7"/>
    <w:rsid w:val="00A43EEF"/>
    <w:rsid w:val="00A440AF"/>
    <w:rsid w:val="00A443D9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60CF"/>
    <w:rsid w:val="00A462D5"/>
    <w:rsid w:val="00A469C3"/>
    <w:rsid w:val="00A46A39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3B7"/>
    <w:rsid w:val="00A5186F"/>
    <w:rsid w:val="00A5190B"/>
    <w:rsid w:val="00A519D6"/>
    <w:rsid w:val="00A51C85"/>
    <w:rsid w:val="00A51CFE"/>
    <w:rsid w:val="00A52014"/>
    <w:rsid w:val="00A525E9"/>
    <w:rsid w:val="00A52690"/>
    <w:rsid w:val="00A527E3"/>
    <w:rsid w:val="00A528C1"/>
    <w:rsid w:val="00A52A0C"/>
    <w:rsid w:val="00A52ECA"/>
    <w:rsid w:val="00A52FC5"/>
    <w:rsid w:val="00A531E6"/>
    <w:rsid w:val="00A535EA"/>
    <w:rsid w:val="00A53B2F"/>
    <w:rsid w:val="00A53DD0"/>
    <w:rsid w:val="00A53E8B"/>
    <w:rsid w:val="00A53FA1"/>
    <w:rsid w:val="00A53FA4"/>
    <w:rsid w:val="00A54367"/>
    <w:rsid w:val="00A543B9"/>
    <w:rsid w:val="00A5443C"/>
    <w:rsid w:val="00A5445D"/>
    <w:rsid w:val="00A548DC"/>
    <w:rsid w:val="00A5519F"/>
    <w:rsid w:val="00A552C5"/>
    <w:rsid w:val="00A554FB"/>
    <w:rsid w:val="00A556D5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98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690"/>
    <w:rsid w:val="00A61747"/>
    <w:rsid w:val="00A617E7"/>
    <w:rsid w:val="00A6180B"/>
    <w:rsid w:val="00A61965"/>
    <w:rsid w:val="00A61AF2"/>
    <w:rsid w:val="00A61D52"/>
    <w:rsid w:val="00A61DE4"/>
    <w:rsid w:val="00A61DF8"/>
    <w:rsid w:val="00A62133"/>
    <w:rsid w:val="00A62A85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690"/>
    <w:rsid w:val="00A64939"/>
    <w:rsid w:val="00A64A5F"/>
    <w:rsid w:val="00A64CE8"/>
    <w:rsid w:val="00A652FB"/>
    <w:rsid w:val="00A6532F"/>
    <w:rsid w:val="00A653BE"/>
    <w:rsid w:val="00A65486"/>
    <w:rsid w:val="00A6570A"/>
    <w:rsid w:val="00A658A4"/>
    <w:rsid w:val="00A659C5"/>
    <w:rsid w:val="00A65BF6"/>
    <w:rsid w:val="00A65C55"/>
    <w:rsid w:val="00A65E3B"/>
    <w:rsid w:val="00A65F02"/>
    <w:rsid w:val="00A66177"/>
    <w:rsid w:val="00A664FF"/>
    <w:rsid w:val="00A665DA"/>
    <w:rsid w:val="00A66660"/>
    <w:rsid w:val="00A668A6"/>
    <w:rsid w:val="00A66DF1"/>
    <w:rsid w:val="00A66EBF"/>
    <w:rsid w:val="00A67106"/>
    <w:rsid w:val="00A671BF"/>
    <w:rsid w:val="00A677C3"/>
    <w:rsid w:val="00A67828"/>
    <w:rsid w:val="00A67E0E"/>
    <w:rsid w:val="00A700FB"/>
    <w:rsid w:val="00A704AB"/>
    <w:rsid w:val="00A704F5"/>
    <w:rsid w:val="00A70531"/>
    <w:rsid w:val="00A707A6"/>
    <w:rsid w:val="00A70B4F"/>
    <w:rsid w:val="00A70B53"/>
    <w:rsid w:val="00A70B74"/>
    <w:rsid w:val="00A70F0A"/>
    <w:rsid w:val="00A7132F"/>
    <w:rsid w:val="00A7137B"/>
    <w:rsid w:val="00A71412"/>
    <w:rsid w:val="00A7145A"/>
    <w:rsid w:val="00A7153E"/>
    <w:rsid w:val="00A716E6"/>
    <w:rsid w:val="00A717B3"/>
    <w:rsid w:val="00A71856"/>
    <w:rsid w:val="00A71AAC"/>
    <w:rsid w:val="00A71B86"/>
    <w:rsid w:val="00A71CB6"/>
    <w:rsid w:val="00A71E1A"/>
    <w:rsid w:val="00A71EC8"/>
    <w:rsid w:val="00A72831"/>
    <w:rsid w:val="00A72965"/>
    <w:rsid w:val="00A72CE1"/>
    <w:rsid w:val="00A72DBB"/>
    <w:rsid w:val="00A73167"/>
    <w:rsid w:val="00A731F6"/>
    <w:rsid w:val="00A732E4"/>
    <w:rsid w:val="00A73BA1"/>
    <w:rsid w:val="00A73C86"/>
    <w:rsid w:val="00A73C93"/>
    <w:rsid w:val="00A73E4C"/>
    <w:rsid w:val="00A7426F"/>
    <w:rsid w:val="00A7481B"/>
    <w:rsid w:val="00A748FE"/>
    <w:rsid w:val="00A74CE6"/>
    <w:rsid w:val="00A7526C"/>
    <w:rsid w:val="00A755F2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EC"/>
    <w:rsid w:val="00A76C95"/>
    <w:rsid w:val="00A76D47"/>
    <w:rsid w:val="00A770B9"/>
    <w:rsid w:val="00A77277"/>
    <w:rsid w:val="00A77978"/>
    <w:rsid w:val="00A77CDF"/>
    <w:rsid w:val="00A77D9C"/>
    <w:rsid w:val="00A77F47"/>
    <w:rsid w:val="00A77F9E"/>
    <w:rsid w:val="00A8006D"/>
    <w:rsid w:val="00A803A0"/>
    <w:rsid w:val="00A804C7"/>
    <w:rsid w:val="00A805FF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ADD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B77"/>
    <w:rsid w:val="00A83B9F"/>
    <w:rsid w:val="00A841D9"/>
    <w:rsid w:val="00A84577"/>
    <w:rsid w:val="00A847DC"/>
    <w:rsid w:val="00A848E6"/>
    <w:rsid w:val="00A8573A"/>
    <w:rsid w:val="00A85C4B"/>
    <w:rsid w:val="00A85D44"/>
    <w:rsid w:val="00A86139"/>
    <w:rsid w:val="00A86445"/>
    <w:rsid w:val="00A86635"/>
    <w:rsid w:val="00A86788"/>
    <w:rsid w:val="00A86947"/>
    <w:rsid w:val="00A8695C"/>
    <w:rsid w:val="00A86BCE"/>
    <w:rsid w:val="00A86E49"/>
    <w:rsid w:val="00A86FDE"/>
    <w:rsid w:val="00A870B9"/>
    <w:rsid w:val="00A8716C"/>
    <w:rsid w:val="00A872AD"/>
    <w:rsid w:val="00A87479"/>
    <w:rsid w:val="00A875B5"/>
    <w:rsid w:val="00A87B6C"/>
    <w:rsid w:val="00A87B90"/>
    <w:rsid w:val="00A87D77"/>
    <w:rsid w:val="00A87D88"/>
    <w:rsid w:val="00A87F1E"/>
    <w:rsid w:val="00A87F67"/>
    <w:rsid w:val="00A900E5"/>
    <w:rsid w:val="00A900ED"/>
    <w:rsid w:val="00A90175"/>
    <w:rsid w:val="00A903F6"/>
    <w:rsid w:val="00A9094B"/>
    <w:rsid w:val="00A909AC"/>
    <w:rsid w:val="00A909F4"/>
    <w:rsid w:val="00A9117A"/>
    <w:rsid w:val="00A911F2"/>
    <w:rsid w:val="00A9130C"/>
    <w:rsid w:val="00A91379"/>
    <w:rsid w:val="00A91536"/>
    <w:rsid w:val="00A91ACC"/>
    <w:rsid w:val="00A91F24"/>
    <w:rsid w:val="00A92698"/>
    <w:rsid w:val="00A927D1"/>
    <w:rsid w:val="00A92B91"/>
    <w:rsid w:val="00A92BFA"/>
    <w:rsid w:val="00A92D7E"/>
    <w:rsid w:val="00A93475"/>
    <w:rsid w:val="00A93664"/>
    <w:rsid w:val="00A93676"/>
    <w:rsid w:val="00A93850"/>
    <w:rsid w:val="00A93928"/>
    <w:rsid w:val="00A93EE7"/>
    <w:rsid w:val="00A93EFC"/>
    <w:rsid w:val="00A9401E"/>
    <w:rsid w:val="00A940D3"/>
    <w:rsid w:val="00A942DD"/>
    <w:rsid w:val="00A945E9"/>
    <w:rsid w:val="00A94622"/>
    <w:rsid w:val="00A94654"/>
    <w:rsid w:val="00A94DAE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82F"/>
    <w:rsid w:val="00A96A89"/>
    <w:rsid w:val="00A96C4C"/>
    <w:rsid w:val="00A96DC4"/>
    <w:rsid w:val="00A971CE"/>
    <w:rsid w:val="00A9733F"/>
    <w:rsid w:val="00A973A0"/>
    <w:rsid w:val="00A974F6"/>
    <w:rsid w:val="00A979CB"/>
    <w:rsid w:val="00A97BE8"/>
    <w:rsid w:val="00A97C04"/>
    <w:rsid w:val="00A97DEC"/>
    <w:rsid w:val="00A97E7A"/>
    <w:rsid w:val="00A97ECE"/>
    <w:rsid w:val="00AA0066"/>
    <w:rsid w:val="00AA00AC"/>
    <w:rsid w:val="00AA0190"/>
    <w:rsid w:val="00AA0192"/>
    <w:rsid w:val="00AA0465"/>
    <w:rsid w:val="00AA06AE"/>
    <w:rsid w:val="00AA09CF"/>
    <w:rsid w:val="00AA0A19"/>
    <w:rsid w:val="00AA0B26"/>
    <w:rsid w:val="00AA0B5A"/>
    <w:rsid w:val="00AA0C8E"/>
    <w:rsid w:val="00AA0C95"/>
    <w:rsid w:val="00AA1326"/>
    <w:rsid w:val="00AA147B"/>
    <w:rsid w:val="00AA19AE"/>
    <w:rsid w:val="00AA1CB3"/>
    <w:rsid w:val="00AA1E54"/>
    <w:rsid w:val="00AA1F11"/>
    <w:rsid w:val="00AA22D4"/>
    <w:rsid w:val="00AA2347"/>
    <w:rsid w:val="00AA24A2"/>
    <w:rsid w:val="00AA2564"/>
    <w:rsid w:val="00AA2899"/>
    <w:rsid w:val="00AA29BA"/>
    <w:rsid w:val="00AA2B14"/>
    <w:rsid w:val="00AA3456"/>
    <w:rsid w:val="00AA362A"/>
    <w:rsid w:val="00AA37BF"/>
    <w:rsid w:val="00AA3A7C"/>
    <w:rsid w:val="00AA3AE2"/>
    <w:rsid w:val="00AA3C50"/>
    <w:rsid w:val="00AA3F44"/>
    <w:rsid w:val="00AA4142"/>
    <w:rsid w:val="00AA4359"/>
    <w:rsid w:val="00AA4449"/>
    <w:rsid w:val="00AA4A4D"/>
    <w:rsid w:val="00AA4CF6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8"/>
    <w:rsid w:val="00AA682E"/>
    <w:rsid w:val="00AA6906"/>
    <w:rsid w:val="00AA6A09"/>
    <w:rsid w:val="00AA6DC1"/>
    <w:rsid w:val="00AA6E2D"/>
    <w:rsid w:val="00AA6F9E"/>
    <w:rsid w:val="00AA71B2"/>
    <w:rsid w:val="00AA72B1"/>
    <w:rsid w:val="00AA73E6"/>
    <w:rsid w:val="00AA799E"/>
    <w:rsid w:val="00AA7A1B"/>
    <w:rsid w:val="00AA7D77"/>
    <w:rsid w:val="00AA7FA1"/>
    <w:rsid w:val="00AB041D"/>
    <w:rsid w:val="00AB0B13"/>
    <w:rsid w:val="00AB0B61"/>
    <w:rsid w:val="00AB0CA7"/>
    <w:rsid w:val="00AB1042"/>
    <w:rsid w:val="00AB112A"/>
    <w:rsid w:val="00AB132E"/>
    <w:rsid w:val="00AB15E2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89"/>
    <w:rsid w:val="00AB3030"/>
    <w:rsid w:val="00AB32F6"/>
    <w:rsid w:val="00AB337D"/>
    <w:rsid w:val="00AB35BB"/>
    <w:rsid w:val="00AB36F3"/>
    <w:rsid w:val="00AB38CE"/>
    <w:rsid w:val="00AB38FD"/>
    <w:rsid w:val="00AB39E7"/>
    <w:rsid w:val="00AB3ADE"/>
    <w:rsid w:val="00AB3C04"/>
    <w:rsid w:val="00AB3C0D"/>
    <w:rsid w:val="00AB3CAF"/>
    <w:rsid w:val="00AB43E9"/>
    <w:rsid w:val="00AB4B5D"/>
    <w:rsid w:val="00AB544E"/>
    <w:rsid w:val="00AB57AC"/>
    <w:rsid w:val="00AB5BBE"/>
    <w:rsid w:val="00AB5BDB"/>
    <w:rsid w:val="00AB5BEA"/>
    <w:rsid w:val="00AB5C71"/>
    <w:rsid w:val="00AB5F60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E3C"/>
    <w:rsid w:val="00AC2164"/>
    <w:rsid w:val="00AC27B8"/>
    <w:rsid w:val="00AC27E5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429A"/>
    <w:rsid w:val="00AC42BE"/>
    <w:rsid w:val="00AC449B"/>
    <w:rsid w:val="00AC452A"/>
    <w:rsid w:val="00AC4ACA"/>
    <w:rsid w:val="00AC4B9E"/>
    <w:rsid w:val="00AC4EF3"/>
    <w:rsid w:val="00AC4EF8"/>
    <w:rsid w:val="00AC4F9E"/>
    <w:rsid w:val="00AC4FE7"/>
    <w:rsid w:val="00AC51E2"/>
    <w:rsid w:val="00AC5766"/>
    <w:rsid w:val="00AC58A4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5F3"/>
    <w:rsid w:val="00AC69BE"/>
    <w:rsid w:val="00AC6CA0"/>
    <w:rsid w:val="00AC6D71"/>
    <w:rsid w:val="00AC6F38"/>
    <w:rsid w:val="00AC7046"/>
    <w:rsid w:val="00AC72CC"/>
    <w:rsid w:val="00AC7851"/>
    <w:rsid w:val="00AC78B0"/>
    <w:rsid w:val="00AC79AC"/>
    <w:rsid w:val="00AC7DE3"/>
    <w:rsid w:val="00AD031F"/>
    <w:rsid w:val="00AD05E7"/>
    <w:rsid w:val="00AD0A86"/>
    <w:rsid w:val="00AD0C60"/>
    <w:rsid w:val="00AD0E5B"/>
    <w:rsid w:val="00AD0EB8"/>
    <w:rsid w:val="00AD0F66"/>
    <w:rsid w:val="00AD1273"/>
    <w:rsid w:val="00AD1308"/>
    <w:rsid w:val="00AD144C"/>
    <w:rsid w:val="00AD15D8"/>
    <w:rsid w:val="00AD15E3"/>
    <w:rsid w:val="00AD1947"/>
    <w:rsid w:val="00AD19C3"/>
    <w:rsid w:val="00AD1D0F"/>
    <w:rsid w:val="00AD1DAD"/>
    <w:rsid w:val="00AD2009"/>
    <w:rsid w:val="00AD206E"/>
    <w:rsid w:val="00AD218F"/>
    <w:rsid w:val="00AD24D9"/>
    <w:rsid w:val="00AD2533"/>
    <w:rsid w:val="00AD2689"/>
    <w:rsid w:val="00AD2C7A"/>
    <w:rsid w:val="00AD2FFC"/>
    <w:rsid w:val="00AD306D"/>
    <w:rsid w:val="00AD319A"/>
    <w:rsid w:val="00AD31C6"/>
    <w:rsid w:val="00AD325D"/>
    <w:rsid w:val="00AD353B"/>
    <w:rsid w:val="00AD3858"/>
    <w:rsid w:val="00AD394D"/>
    <w:rsid w:val="00AD3E49"/>
    <w:rsid w:val="00AD3F1D"/>
    <w:rsid w:val="00AD4615"/>
    <w:rsid w:val="00AD469D"/>
    <w:rsid w:val="00AD4D4C"/>
    <w:rsid w:val="00AD4E28"/>
    <w:rsid w:val="00AD4F75"/>
    <w:rsid w:val="00AD503A"/>
    <w:rsid w:val="00AD5343"/>
    <w:rsid w:val="00AD58F1"/>
    <w:rsid w:val="00AD5E0C"/>
    <w:rsid w:val="00AD5E28"/>
    <w:rsid w:val="00AD60A6"/>
    <w:rsid w:val="00AD637E"/>
    <w:rsid w:val="00AD63E6"/>
    <w:rsid w:val="00AD6598"/>
    <w:rsid w:val="00AD65C7"/>
    <w:rsid w:val="00AD65FF"/>
    <w:rsid w:val="00AD67D5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960"/>
    <w:rsid w:val="00AE197E"/>
    <w:rsid w:val="00AE19B1"/>
    <w:rsid w:val="00AE19F0"/>
    <w:rsid w:val="00AE1A52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8FC"/>
    <w:rsid w:val="00AE2AA6"/>
    <w:rsid w:val="00AE2C76"/>
    <w:rsid w:val="00AE2F68"/>
    <w:rsid w:val="00AE311D"/>
    <w:rsid w:val="00AE3132"/>
    <w:rsid w:val="00AE31E6"/>
    <w:rsid w:val="00AE329A"/>
    <w:rsid w:val="00AE3635"/>
    <w:rsid w:val="00AE3878"/>
    <w:rsid w:val="00AE3A86"/>
    <w:rsid w:val="00AE3F95"/>
    <w:rsid w:val="00AE4588"/>
    <w:rsid w:val="00AE476B"/>
    <w:rsid w:val="00AE4862"/>
    <w:rsid w:val="00AE4B1A"/>
    <w:rsid w:val="00AE4C9B"/>
    <w:rsid w:val="00AE4D42"/>
    <w:rsid w:val="00AE5050"/>
    <w:rsid w:val="00AE5074"/>
    <w:rsid w:val="00AE5142"/>
    <w:rsid w:val="00AE5498"/>
    <w:rsid w:val="00AE54DC"/>
    <w:rsid w:val="00AE54FC"/>
    <w:rsid w:val="00AE578E"/>
    <w:rsid w:val="00AE57F4"/>
    <w:rsid w:val="00AE5C0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C86"/>
    <w:rsid w:val="00AE71B3"/>
    <w:rsid w:val="00AE73BD"/>
    <w:rsid w:val="00AE7439"/>
    <w:rsid w:val="00AE7606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4D"/>
    <w:rsid w:val="00AF0959"/>
    <w:rsid w:val="00AF0AD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AED"/>
    <w:rsid w:val="00AF2ECA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7F5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7000"/>
    <w:rsid w:val="00AF7128"/>
    <w:rsid w:val="00AF756E"/>
    <w:rsid w:val="00AF759D"/>
    <w:rsid w:val="00AF7DCC"/>
    <w:rsid w:val="00AF7E1F"/>
    <w:rsid w:val="00AF7EBE"/>
    <w:rsid w:val="00B00198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87F"/>
    <w:rsid w:val="00B01920"/>
    <w:rsid w:val="00B01B1C"/>
    <w:rsid w:val="00B01C1C"/>
    <w:rsid w:val="00B01C2A"/>
    <w:rsid w:val="00B01EFE"/>
    <w:rsid w:val="00B01F0B"/>
    <w:rsid w:val="00B0212F"/>
    <w:rsid w:val="00B0226E"/>
    <w:rsid w:val="00B02289"/>
    <w:rsid w:val="00B022B6"/>
    <w:rsid w:val="00B022D1"/>
    <w:rsid w:val="00B0233C"/>
    <w:rsid w:val="00B02526"/>
    <w:rsid w:val="00B02660"/>
    <w:rsid w:val="00B02803"/>
    <w:rsid w:val="00B02807"/>
    <w:rsid w:val="00B02A2B"/>
    <w:rsid w:val="00B02C73"/>
    <w:rsid w:val="00B02E4F"/>
    <w:rsid w:val="00B02EA6"/>
    <w:rsid w:val="00B03070"/>
    <w:rsid w:val="00B03220"/>
    <w:rsid w:val="00B03475"/>
    <w:rsid w:val="00B03997"/>
    <w:rsid w:val="00B03B0E"/>
    <w:rsid w:val="00B03D4C"/>
    <w:rsid w:val="00B03E90"/>
    <w:rsid w:val="00B04185"/>
    <w:rsid w:val="00B04246"/>
    <w:rsid w:val="00B04422"/>
    <w:rsid w:val="00B04606"/>
    <w:rsid w:val="00B0470F"/>
    <w:rsid w:val="00B047E3"/>
    <w:rsid w:val="00B04829"/>
    <w:rsid w:val="00B04AAE"/>
    <w:rsid w:val="00B04B1D"/>
    <w:rsid w:val="00B04CF0"/>
    <w:rsid w:val="00B04F1F"/>
    <w:rsid w:val="00B056BC"/>
    <w:rsid w:val="00B058DA"/>
    <w:rsid w:val="00B058E9"/>
    <w:rsid w:val="00B0591F"/>
    <w:rsid w:val="00B05CDC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32F"/>
    <w:rsid w:val="00B0747F"/>
    <w:rsid w:val="00B07936"/>
    <w:rsid w:val="00B07955"/>
    <w:rsid w:val="00B07B96"/>
    <w:rsid w:val="00B07E27"/>
    <w:rsid w:val="00B1013B"/>
    <w:rsid w:val="00B107AC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F74"/>
    <w:rsid w:val="00B12197"/>
    <w:rsid w:val="00B12324"/>
    <w:rsid w:val="00B123D9"/>
    <w:rsid w:val="00B12481"/>
    <w:rsid w:val="00B124EC"/>
    <w:rsid w:val="00B12778"/>
    <w:rsid w:val="00B12A09"/>
    <w:rsid w:val="00B12C62"/>
    <w:rsid w:val="00B12C87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40CC"/>
    <w:rsid w:val="00B14116"/>
    <w:rsid w:val="00B14216"/>
    <w:rsid w:val="00B1439F"/>
    <w:rsid w:val="00B147F1"/>
    <w:rsid w:val="00B14A21"/>
    <w:rsid w:val="00B14AD4"/>
    <w:rsid w:val="00B14DB2"/>
    <w:rsid w:val="00B14E0D"/>
    <w:rsid w:val="00B14E8F"/>
    <w:rsid w:val="00B150A2"/>
    <w:rsid w:val="00B15695"/>
    <w:rsid w:val="00B16001"/>
    <w:rsid w:val="00B16904"/>
    <w:rsid w:val="00B16BAD"/>
    <w:rsid w:val="00B16E0A"/>
    <w:rsid w:val="00B17080"/>
    <w:rsid w:val="00B172D5"/>
    <w:rsid w:val="00B174B2"/>
    <w:rsid w:val="00B1757B"/>
    <w:rsid w:val="00B176D1"/>
    <w:rsid w:val="00B17706"/>
    <w:rsid w:val="00B1783E"/>
    <w:rsid w:val="00B17A5B"/>
    <w:rsid w:val="00B17A9A"/>
    <w:rsid w:val="00B17E5F"/>
    <w:rsid w:val="00B17F89"/>
    <w:rsid w:val="00B20160"/>
    <w:rsid w:val="00B2026B"/>
    <w:rsid w:val="00B2033B"/>
    <w:rsid w:val="00B203CF"/>
    <w:rsid w:val="00B204A6"/>
    <w:rsid w:val="00B204AF"/>
    <w:rsid w:val="00B20657"/>
    <w:rsid w:val="00B207C6"/>
    <w:rsid w:val="00B20E80"/>
    <w:rsid w:val="00B2112C"/>
    <w:rsid w:val="00B21183"/>
    <w:rsid w:val="00B211F4"/>
    <w:rsid w:val="00B21526"/>
    <w:rsid w:val="00B21573"/>
    <w:rsid w:val="00B217A7"/>
    <w:rsid w:val="00B218D4"/>
    <w:rsid w:val="00B21979"/>
    <w:rsid w:val="00B2280F"/>
    <w:rsid w:val="00B22839"/>
    <w:rsid w:val="00B229D5"/>
    <w:rsid w:val="00B22BF4"/>
    <w:rsid w:val="00B22C74"/>
    <w:rsid w:val="00B2306C"/>
    <w:rsid w:val="00B23129"/>
    <w:rsid w:val="00B23895"/>
    <w:rsid w:val="00B23C84"/>
    <w:rsid w:val="00B23D66"/>
    <w:rsid w:val="00B23EDE"/>
    <w:rsid w:val="00B23F66"/>
    <w:rsid w:val="00B243C2"/>
    <w:rsid w:val="00B24637"/>
    <w:rsid w:val="00B247A8"/>
    <w:rsid w:val="00B25097"/>
    <w:rsid w:val="00B2543B"/>
    <w:rsid w:val="00B25566"/>
    <w:rsid w:val="00B25C39"/>
    <w:rsid w:val="00B25CBD"/>
    <w:rsid w:val="00B25D34"/>
    <w:rsid w:val="00B25D66"/>
    <w:rsid w:val="00B25DA1"/>
    <w:rsid w:val="00B25E99"/>
    <w:rsid w:val="00B2622B"/>
    <w:rsid w:val="00B263EA"/>
    <w:rsid w:val="00B26C1B"/>
    <w:rsid w:val="00B26D14"/>
    <w:rsid w:val="00B271F5"/>
    <w:rsid w:val="00B27399"/>
    <w:rsid w:val="00B27697"/>
    <w:rsid w:val="00B27A43"/>
    <w:rsid w:val="00B27AC3"/>
    <w:rsid w:val="00B27DA2"/>
    <w:rsid w:val="00B307E4"/>
    <w:rsid w:val="00B308B3"/>
    <w:rsid w:val="00B30B10"/>
    <w:rsid w:val="00B30D14"/>
    <w:rsid w:val="00B31A79"/>
    <w:rsid w:val="00B31C50"/>
    <w:rsid w:val="00B322BE"/>
    <w:rsid w:val="00B3256A"/>
    <w:rsid w:val="00B32773"/>
    <w:rsid w:val="00B32AA7"/>
    <w:rsid w:val="00B32ACE"/>
    <w:rsid w:val="00B32B7F"/>
    <w:rsid w:val="00B32E9F"/>
    <w:rsid w:val="00B33573"/>
    <w:rsid w:val="00B33AE0"/>
    <w:rsid w:val="00B33C98"/>
    <w:rsid w:val="00B3412C"/>
    <w:rsid w:val="00B3417B"/>
    <w:rsid w:val="00B343F8"/>
    <w:rsid w:val="00B34908"/>
    <w:rsid w:val="00B34A8C"/>
    <w:rsid w:val="00B34B18"/>
    <w:rsid w:val="00B34F4F"/>
    <w:rsid w:val="00B3502F"/>
    <w:rsid w:val="00B3538E"/>
    <w:rsid w:val="00B35525"/>
    <w:rsid w:val="00B3581D"/>
    <w:rsid w:val="00B35915"/>
    <w:rsid w:val="00B35960"/>
    <w:rsid w:val="00B35E4F"/>
    <w:rsid w:val="00B35F7B"/>
    <w:rsid w:val="00B360D1"/>
    <w:rsid w:val="00B36187"/>
    <w:rsid w:val="00B3618A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525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A2C"/>
    <w:rsid w:val="00B40B08"/>
    <w:rsid w:val="00B40E55"/>
    <w:rsid w:val="00B40F58"/>
    <w:rsid w:val="00B4144E"/>
    <w:rsid w:val="00B414D8"/>
    <w:rsid w:val="00B414FB"/>
    <w:rsid w:val="00B4166F"/>
    <w:rsid w:val="00B41738"/>
    <w:rsid w:val="00B4180D"/>
    <w:rsid w:val="00B41900"/>
    <w:rsid w:val="00B41D0F"/>
    <w:rsid w:val="00B41E22"/>
    <w:rsid w:val="00B41FF8"/>
    <w:rsid w:val="00B424BD"/>
    <w:rsid w:val="00B42559"/>
    <w:rsid w:val="00B4258D"/>
    <w:rsid w:val="00B42784"/>
    <w:rsid w:val="00B42966"/>
    <w:rsid w:val="00B429EA"/>
    <w:rsid w:val="00B42C64"/>
    <w:rsid w:val="00B42E23"/>
    <w:rsid w:val="00B4310C"/>
    <w:rsid w:val="00B43372"/>
    <w:rsid w:val="00B43EB6"/>
    <w:rsid w:val="00B441D7"/>
    <w:rsid w:val="00B441DD"/>
    <w:rsid w:val="00B44420"/>
    <w:rsid w:val="00B44734"/>
    <w:rsid w:val="00B44A25"/>
    <w:rsid w:val="00B44A54"/>
    <w:rsid w:val="00B44B53"/>
    <w:rsid w:val="00B451F0"/>
    <w:rsid w:val="00B452F9"/>
    <w:rsid w:val="00B4539D"/>
    <w:rsid w:val="00B45944"/>
    <w:rsid w:val="00B45AED"/>
    <w:rsid w:val="00B45DC0"/>
    <w:rsid w:val="00B45E0E"/>
    <w:rsid w:val="00B4620E"/>
    <w:rsid w:val="00B46DB5"/>
    <w:rsid w:val="00B479B3"/>
    <w:rsid w:val="00B47B5A"/>
    <w:rsid w:val="00B47C5C"/>
    <w:rsid w:val="00B47D83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8EE"/>
    <w:rsid w:val="00B51A56"/>
    <w:rsid w:val="00B522D2"/>
    <w:rsid w:val="00B5230B"/>
    <w:rsid w:val="00B527EC"/>
    <w:rsid w:val="00B5363D"/>
    <w:rsid w:val="00B53AAB"/>
    <w:rsid w:val="00B53B07"/>
    <w:rsid w:val="00B53B2A"/>
    <w:rsid w:val="00B53F16"/>
    <w:rsid w:val="00B53FE7"/>
    <w:rsid w:val="00B540BF"/>
    <w:rsid w:val="00B543CB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F9"/>
    <w:rsid w:val="00B579D2"/>
    <w:rsid w:val="00B57A55"/>
    <w:rsid w:val="00B57B7A"/>
    <w:rsid w:val="00B57D74"/>
    <w:rsid w:val="00B57E31"/>
    <w:rsid w:val="00B57FB4"/>
    <w:rsid w:val="00B60022"/>
    <w:rsid w:val="00B601AC"/>
    <w:rsid w:val="00B603D4"/>
    <w:rsid w:val="00B606F0"/>
    <w:rsid w:val="00B60701"/>
    <w:rsid w:val="00B60934"/>
    <w:rsid w:val="00B60A08"/>
    <w:rsid w:val="00B60A57"/>
    <w:rsid w:val="00B60ADE"/>
    <w:rsid w:val="00B60D0F"/>
    <w:rsid w:val="00B610F9"/>
    <w:rsid w:val="00B6110A"/>
    <w:rsid w:val="00B6135F"/>
    <w:rsid w:val="00B617BC"/>
    <w:rsid w:val="00B618C1"/>
    <w:rsid w:val="00B619AD"/>
    <w:rsid w:val="00B6206A"/>
    <w:rsid w:val="00B621CC"/>
    <w:rsid w:val="00B62257"/>
    <w:rsid w:val="00B62534"/>
    <w:rsid w:val="00B627AC"/>
    <w:rsid w:val="00B627BA"/>
    <w:rsid w:val="00B6290E"/>
    <w:rsid w:val="00B62DB5"/>
    <w:rsid w:val="00B62DDD"/>
    <w:rsid w:val="00B6315B"/>
    <w:rsid w:val="00B63648"/>
    <w:rsid w:val="00B636B9"/>
    <w:rsid w:val="00B63AD6"/>
    <w:rsid w:val="00B63BA6"/>
    <w:rsid w:val="00B63DEF"/>
    <w:rsid w:val="00B63E11"/>
    <w:rsid w:val="00B6400E"/>
    <w:rsid w:val="00B6418E"/>
    <w:rsid w:val="00B6428C"/>
    <w:rsid w:val="00B645C4"/>
    <w:rsid w:val="00B64653"/>
    <w:rsid w:val="00B64885"/>
    <w:rsid w:val="00B64BAD"/>
    <w:rsid w:val="00B64BB9"/>
    <w:rsid w:val="00B64D29"/>
    <w:rsid w:val="00B64E47"/>
    <w:rsid w:val="00B65202"/>
    <w:rsid w:val="00B653A8"/>
    <w:rsid w:val="00B655DE"/>
    <w:rsid w:val="00B6569E"/>
    <w:rsid w:val="00B656B0"/>
    <w:rsid w:val="00B656E6"/>
    <w:rsid w:val="00B65917"/>
    <w:rsid w:val="00B65BD9"/>
    <w:rsid w:val="00B65E81"/>
    <w:rsid w:val="00B66A3A"/>
    <w:rsid w:val="00B66F02"/>
    <w:rsid w:val="00B66FC7"/>
    <w:rsid w:val="00B67094"/>
    <w:rsid w:val="00B670E6"/>
    <w:rsid w:val="00B67123"/>
    <w:rsid w:val="00B67360"/>
    <w:rsid w:val="00B67439"/>
    <w:rsid w:val="00B6743D"/>
    <w:rsid w:val="00B675C0"/>
    <w:rsid w:val="00B6763F"/>
    <w:rsid w:val="00B67802"/>
    <w:rsid w:val="00B67D56"/>
    <w:rsid w:val="00B67EDA"/>
    <w:rsid w:val="00B7006E"/>
    <w:rsid w:val="00B700D1"/>
    <w:rsid w:val="00B70558"/>
    <w:rsid w:val="00B70A7C"/>
    <w:rsid w:val="00B70AB0"/>
    <w:rsid w:val="00B70B52"/>
    <w:rsid w:val="00B70F72"/>
    <w:rsid w:val="00B71143"/>
    <w:rsid w:val="00B712D4"/>
    <w:rsid w:val="00B712D9"/>
    <w:rsid w:val="00B71341"/>
    <w:rsid w:val="00B7147A"/>
    <w:rsid w:val="00B719B8"/>
    <w:rsid w:val="00B72009"/>
    <w:rsid w:val="00B7206D"/>
    <w:rsid w:val="00B72552"/>
    <w:rsid w:val="00B725CC"/>
    <w:rsid w:val="00B726B6"/>
    <w:rsid w:val="00B7278C"/>
    <w:rsid w:val="00B72B5E"/>
    <w:rsid w:val="00B72F02"/>
    <w:rsid w:val="00B730B9"/>
    <w:rsid w:val="00B731C1"/>
    <w:rsid w:val="00B73D4C"/>
    <w:rsid w:val="00B73DD4"/>
    <w:rsid w:val="00B73E2F"/>
    <w:rsid w:val="00B73F8F"/>
    <w:rsid w:val="00B7405A"/>
    <w:rsid w:val="00B745AA"/>
    <w:rsid w:val="00B74609"/>
    <w:rsid w:val="00B74857"/>
    <w:rsid w:val="00B74A64"/>
    <w:rsid w:val="00B74CE4"/>
    <w:rsid w:val="00B74DF3"/>
    <w:rsid w:val="00B7500F"/>
    <w:rsid w:val="00B75028"/>
    <w:rsid w:val="00B7514C"/>
    <w:rsid w:val="00B75E03"/>
    <w:rsid w:val="00B75FD7"/>
    <w:rsid w:val="00B7627B"/>
    <w:rsid w:val="00B76314"/>
    <w:rsid w:val="00B765CF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984"/>
    <w:rsid w:val="00B80A02"/>
    <w:rsid w:val="00B80B18"/>
    <w:rsid w:val="00B80FC2"/>
    <w:rsid w:val="00B812D3"/>
    <w:rsid w:val="00B8155C"/>
    <w:rsid w:val="00B816BF"/>
    <w:rsid w:val="00B8191C"/>
    <w:rsid w:val="00B8195A"/>
    <w:rsid w:val="00B81A7B"/>
    <w:rsid w:val="00B81BBF"/>
    <w:rsid w:val="00B81C72"/>
    <w:rsid w:val="00B81DFB"/>
    <w:rsid w:val="00B82531"/>
    <w:rsid w:val="00B82902"/>
    <w:rsid w:val="00B82AAD"/>
    <w:rsid w:val="00B82C2F"/>
    <w:rsid w:val="00B82C48"/>
    <w:rsid w:val="00B83633"/>
    <w:rsid w:val="00B837DC"/>
    <w:rsid w:val="00B83A88"/>
    <w:rsid w:val="00B83D92"/>
    <w:rsid w:val="00B83F00"/>
    <w:rsid w:val="00B83F5F"/>
    <w:rsid w:val="00B8414A"/>
    <w:rsid w:val="00B84166"/>
    <w:rsid w:val="00B8443C"/>
    <w:rsid w:val="00B847D8"/>
    <w:rsid w:val="00B84EBF"/>
    <w:rsid w:val="00B84F79"/>
    <w:rsid w:val="00B84FFE"/>
    <w:rsid w:val="00B85076"/>
    <w:rsid w:val="00B85B46"/>
    <w:rsid w:val="00B85DFB"/>
    <w:rsid w:val="00B85F1B"/>
    <w:rsid w:val="00B8600F"/>
    <w:rsid w:val="00B86172"/>
    <w:rsid w:val="00B86285"/>
    <w:rsid w:val="00B8670D"/>
    <w:rsid w:val="00B86B08"/>
    <w:rsid w:val="00B86B7F"/>
    <w:rsid w:val="00B86C35"/>
    <w:rsid w:val="00B86D60"/>
    <w:rsid w:val="00B86E2B"/>
    <w:rsid w:val="00B86F27"/>
    <w:rsid w:val="00B86FBF"/>
    <w:rsid w:val="00B87200"/>
    <w:rsid w:val="00B87312"/>
    <w:rsid w:val="00B876C0"/>
    <w:rsid w:val="00B876D1"/>
    <w:rsid w:val="00B879F0"/>
    <w:rsid w:val="00B87AEB"/>
    <w:rsid w:val="00B87C0D"/>
    <w:rsid w:val="00B87EBC"/>
    <w:rsid w:val="00B90237"/>
    <w:rsid w:val="00B90249"/>
    <w:rsid w:val="00B908F3"/>
    <w:rsid w:val="00B9095C"/>
    <w:rsid w:val="00B909B3"/>
    <w:rsid w:val="00B90B4C"/>
    <w:rsid w:val="00B9136C"/>
    <w:rsid w:val="00B91517"/>
    <w:rsid w:val="00B915EE"/>
    <w:rsid w:val="00B9198E"/>
    <w:rsid w:val="00B91B2C"/>
    <w:rsid w:val="00B91B6E"/>
    <w:rsid w:val="00B91F47"/>
    <w:rsid w:val="00B91F83"/>
    <w:rsid w:val="00B921CF"/>
    <w:rsid w:val="00B92255"/>
    <w:rsid w:val="00B92330"/>
    <w:rsid w:val="00B9246B"/>
    <w:rsid w:val="00B9249D"/>
    <w:rsid w:val="00B9289E"/>
    <w:rsid w:val="00B92AD5"/>
    <w:rsid w:val="00B92B9D"/>
    <w:rsid w:val="00B92E14"/>
    <w:rsid w:val="00B92EFC"/>
    <w:rsid w:val="00B9309C"/>
    <w:rsid w:val="00B931EB"/>
    <w:rsid w:val="00B93345"/>
    <w:rsid w:val="00B93688"/>
    <w:rsid w:val="00B93C68"/>
    <w:rsid w:val="00B943AF"/>
    <w:rsid w:val="00B94481"/>
    <w:rsid w:val="00B94A6F"/>
    <w:rsid w:val="00B94BD2"/>
    <w:rsid w:val="00B95058"/>
    <w:rsid w:val="00B951DE"/>
    <w:rsid w:val="00B953C1"/>
    <w:rsid w:val="00B953E0"/>
    <w:rsid w:val="00B95417"/>
    <w:rsid w:val="00B956B9"/>
    <w:rsid w:val="00B958FD"/>
    <w:rsid w:val="00B95EE8"/>
    <w:rsid w:val="00B962CB"/>
    <w:rsid w:val="00B962CF"/>
    <w:rsid w:val="00B963A8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375"/>
    <w:rsid w:val="00BA03DB"/>
    <w:rsid w:val="00BA04BA"/>
    <w:rsid w:val="00BA0CB5"/>
    <w:rsid w:val="00BA0EE9"/>
    <w:rsid w:val="00BA0F28"/>
    <w:rsid w:val="00BA11B1"/>
    <w:rsid w:val="00BA1399"/>
    <w:rsid w:val="00BA16F5"/>
    <w:rsid w:val="00BA188C"/>
    <w:rsid w:val="00BA1A6D"/>
    <w:rsid w:val="00BA1A83"/>
    <w:rsid w:val="00BA1BAB"/>
    <w:rsid w:val="00BA1BB5"/>
    <w:rsid w:val="00BA1CC7"/>
    <w:rsid w:val="00BA1DC7"/>
    <w:rsid w:val="00BA1E32"/>
    <w:rsid w:val="00BA241D"/>
    <w:rsid w:val="00BA28ED"/>
    <w:rsid w:val="00BA2A62"/>
    <w:rsid w:val="00BA2EE6"/>
    <w:rsid w:val="00BA303B"/>
    <w:rsid w:val="00BA30D2"/>
    <w:rsid w:val="00BA3170"/>
    <w:rsid w:val="00BA3770"/>
    <w:rsid w:val="00BA38DC"/>
    <w:rsid w:val="00BA3BCD"/>
    <w:rsid w:val="00BA3C80"/>
    <w:rsid w:val="00BA3D8C"/>
    <w:rsid w:val="00BA3D8E"/>
    <w:rsid w:val="00BA3FA2"/>
    <w:rsid w:val="00BA3FD4"/>
    <w:rsid w:val="00BA428B"/>
    <w:rsid w:val="00BA435F"/>
    <w:rsid w:val="00BA4496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48"/>
    <w:rsid w:val="00BA5C87"/>
    <w:rsid w:val="00BA5E52"/>
    <w:rsid w:val="00BA5EA4"/>
    <w:rsid w:val="00BA6004"/>
    <w:rsid w:val="00BA62D8"/>
    <w:rsid w:val="00BA6325"/>
    <w:rsid w:val="00BA6565"/>
    <w:rsid w:val="00BA681C"/>
    <w:rsid w:val="00BA6834"/>
    <w:rsid w:val="00BA6845"/>
    <w:rsid w:val="00BA6A48"/>
    <w:rsid w:val="00BA6A63"/>
    <w:rsid w:val="00BA6B21"/>
    <w:rsid w:val="00BA6EED"/>
    <w:rsid w:val="00BA713A"/>
    <w:rsid w:val="00BA7391"/>
    <w:rsid w:val="00BA73E3"/>
    <w:rsid w:val="00BA7479"/>
    <w:rsid w:val="00BA7753"/>
    <w:rsid w:val="00BA77E8"/>
    <w:rsid w:val="00BA7A15"/>
    <w:rsid w:val="00BA7B92"/>
    <w:rsid w:val="00BA7BBF"/>
    <w:rsid w:val="00BA7C95"/>
    <w:rsid w:val="00BA7C9D"/>
    <w:rsid w:val="00BA7F17"/>
    <w:rsid w:val="00BB000F"/>
    <w:rsid w:val="00BB0104"/>
    <w:rsid w:val="00BB0488"/>
    <w:rsid w:val="00BB0654"/>
    <w:rsid w:val="00BB08AF"/>
    <w:rsid w:val="00BB08E5"/>
    <w:rsid w:val="00BB0903"/>
    <w:rsid w:val="00BB0B2A"/>
    <w:rsid w:val="00BB0C0A"/>
    <w:rsid w:val="00BB0C61"/>
    <w:rsid w:val="00BB0F99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1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932"/>
    <w:rsid w:val="00BB6DB8"/>
    <w:rsid w:val="00BB6EEE"/>
    <w:rsid w:val="00BB6F11"/>
    <w:rsid w:val="00BB6FB7"/>
    <w:rsid w:val="00BB721D"/>
    <w:rsid w:val="00BB72D2"/>
    <w:rsid w:val="00BB742D"/>
    <w:rsid w:val="00BB74EF"/>
    <w:rsid w:val="00BB7574"/>
    <w:rsid w:val="00BB76C1"/>
    <w:rsid w:val="00BB773C"/>
    <w:rsid w:val="00BB7896"/>
    <w:rsid w:val="00BB7923"/>
    <w:rsid w:val="00BB7CE9"/>
    <w:rsid w:val="00BB7DCC"/>
    <w:rsid w:val="00BC06CA"/>
    <w:rsid w:val="00BC07A4"/>
    <w:rsid w:val="00BC0832"/>
    <w:rsid w:val="00BC098D"/>
    <w:rsid w:val="00BC0D3E"/>
    <w:rsid w:val="00BC0D6F"/>
    <w:rsid w:val="00BC10C6"/>
    <w:rsid w:val="00BC1956"/>
    <w:rsid w:val="00BC1B0D"/>
    <w:rsid w:val="00BC1B6F"/>
    <w:rsid w:val="00BC1E3D"/>
    <w:rsid w:val="00BC26C0"/>
    <w:rsid w:val="00BC26CC"/>
    <w:rsid w:val="00BC2821"/>
    <w:rsid w:val="00BC2854"/>
    <w:rsid w:val="00BC29A4"/>
    <w:rsid w:val="00BC2A2C"/>
    <w:rsid w:val="00BC2B5C"/>
    <w:rsid w:val="00BC3700"/>
    <w:rsid w:val="00BC39E0"/>
    <w:rsid w:val="00BC3B06"/>
    <w:rsid w:val="00BC3B34"/>
    <w:rsid w:val="00BC3D59"/>
    <w:rsid w:val="00BC3DF9"/>
    <w:rsid w:val="00BC3E13"/>
    <w:rsid w:val="00BC3E1F"/>
    <w:rsid w:val="00BC3EB2"/>
    <w:rsid w:val="00BC41B9"/>
    <w:rsid w:val="00BC44A8"/>
    <w:rsid w:val="00BC4610"/>
    <w:rsid w:val="00BC4A11"/>
    <w:rsid w:val="00BC4C7E"/>
    <w:rsid w:val="00BC4DB2"/>
    <w:rsid w:val="00BC4EC6"/>
    <w:rsid w:val="00BC5291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7E8"/>
    <w:rsid w:val="00BC68ED"/>
    <w:rsid w:val="00BC6BCC"/>
    <w:rsid w:val="00BC6DBF"/>
    <w:rsid w:val="00BC74AA"/>
    <w:rsid w:val="00BC74AB"/>
    <w:rsid w:val="00BC79E3"/>
    <w:rsid w:val="00BC7BBB"/>
    <w:rsid w:val="00BC7BC3"/>
    <w:rsid w:val="00BC7E13"/>
    <w:rsid w:val="00BD01EB"/>
    <w:rsid w:val="00BD0239"/>
    <w:rsid w:val="00BD03AA"/>
    <w:rsid w:val="00BD0469"/>
    <w:rsid w:val="00BD067E"/>
    <w:rsid w:val="00BD07D9"/>
    <w:rsid w:val="00BD08C2"/>
    <w:rsid w:val="00BD0A7E"/>
    <w:rsid w:val="00BD0DC0"/>
    <w:rsid w:val="00BD136F"/>
    <w:rsid w:val="00BD1398"/>
    <w:rsid w:val="00BD140E"/>
    <w:rsid w:val="00BD144D"/>
    <w:rsid w:val="00BD167A"/>
    <w:rsid w:val="00BD1CF0"/>
    <w:rsid w:val="00BD1CFF"/>
    <w:rsid w:val="00BD20AE"/>
    <w:rsid w:val="00BD220D"/>
    <w:rsid w:val="00BD2257"/>
    <w:rsid w:val="00BD2494"/>
    <w:rsid w:val="00BD259C"/>
    <w:rsid w:val="00BD268D"/>
    <w:rsid w:val="00BD297E"/>
    <w:rsid w:val="00BD2E16"/>
    <w:rsid w:val="00BD3078"/>
    <w:rsid w:val="00BD3182"/>
    <w:rsid w:val="00BD3581"/>
    <w:rsid w:val="00BD385C"/>
    <w:rsid w:val="00BD4769"/>
    <w:rsid w:val="00BD4838"/>
    <w:rsid w:val="00BD4A1C"/>
    <w:rsid w:val="00BD4C41"/>
    <w:rsid w:val="00BD4CBC"/>
    <w:rsid w:val="00BD4D42"/>
    <w:rsid w:val="00BD4E34"/>
    <w:rsid w:val="00BD524F"/>
    <w:rsid w:val="00BD53BD"/>
    <w:rsid w:val="00BD5AFE"/>
    <w:rsid w:val="00BD5B1F"/>
    <w:rsid w:val="00BD5C4C"/>
    <w:rsid w:val="00BD5C53"/>
    <w:rsid w:val="00BD5CEC"/>
    <w:rsid w:val="00BD5DE7"/>
    <w:rsid w:val="00BD6027"/>
    <w:rsid w:val="00BD647E"/>
    <w:rsid w:val="00BD648C"/>
    <w:rsid w:val="00BD7068"/>
    <w:rsid w:val="00BD7224"/>
    <w:rsid w:val="00BD7384"/>
    <w:rsid w:val="00BD7428"/>
    <w:rsid w:val="00BD750C"/>
    <w:rsid w:val="00BD7815"/>
    <w:rsid w:val="00BD7950"/>
    <w:rsid w:val="00BD7968"/>
    <w:rsid w:val="00BD7E63"/>
    <w:rsid w:val="00BE01BE"/>
    <w:rsid w:val="00BE03ED"/>
    <w:rsid w:val="00BE043E"/>
    <w:rsid w:val="00BE0476"/>
    <w:rsid w:val="00BE0B37"/>
    <w:rsid w:val="00BE0D37"/>
    <w:rsid w:val="00BE0FE0"/>
    <w:rsid w:val="00BE1199"/>
    <w:rsid w:val="00BE1544"/>
    <w:rsid w:val="00BE157E"/>
    <w:rsid w:val="00BE15A9"/>
    <w:rsid w:val="00BE15D2"/>
    <w:rsid w:val="00BE18E9"/>
    <w:rsid w:val="00BE1969"/>
    <w:rsid w:val="00BE1D14"/>
    <w:rsid w:val="00BE1D9F"/>
    <w:rsid w:val="00BE1DE9"/>
    <w:rsid w:val="00BE1E7D"/>
    <w:rsid w:val="00BE2286"/>
    <w:rsid w:val="00BE253D"/>
    <w:rsid w:val="00BE26F3"/>
    <w:rsid w:val="00BE28D8"/>
    <w:rsid w:val="00BE301E"/>
    <w:rsid w:val="00BE3102"/>
    <w:rsid w:val="00BE32B8"/>
    <w:rsid w:val="00BE32F2"/>
    <w:rsid w:val="00BE32FD"/>
    <w:rsid w:val="00BE3348"/>
    <w:rsid w:val="00BE3396"/>
    <w:rsid w:val="00BE3428"/>
    <w:rsid w:val="00BE387D"/>
    <w:rsid w:val="00BE3CAE"/>
    <w:rsid w:val="00BE3D0B"/>
    <w:rsid w:val="00BE3DD8"/>
    <w:rsid w:val="00BE40D8"/>
    <w:rsid w:val="00BE41DC"/>
    <w:rsid w:val="00BE42C7"/>
    <w:rsid w:val="00BE4A53"/>
    <w:rsid w:val="00BE4A5D"/>
    <w:rsid w:val="00BE4B8D"/>
    <w:rsid w:val="00BE4FA1"/>
    <w:rsid w:val="00BE4FDA"/>
    <w:rsid w:val="00BE5020"/>
    <w:rsid w:val="00BE515A"/>
    <w:rsid w:val="00BE528A"/>
    <w:rsid w:val="00BE5667"/>
    <w:rsid w:val="00BE5CE9"/>
    <w:rsid w:val="00BE5D5D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1A9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0A9"/>
    <w:rsid w:val="00BF129B"/>
    <w:rsid w:val="00BF13C4"/>
    <w:rsid w:val="00BF181F"/>
    <w:rsid w:val="00BF1995"/>
    <w:rsid w:val="00BF1A21"/>
    <w:rsid w:val="00BF1B82"/>
    <w:rsid w:val="00BF1CED"/>
    <w:rsid w:val="00BF1E6F"/>
    <w:rsid w:val="00BF1ED8"/>
    <w:rsid w:val="00BF25E9"/>
    <w:rsid w:val="00BF266B"/>
    <w:rsid w:val="00BF27C0"/>
    <w:rsid w:val="00BF2B9F"/>
    <w:rsid w:val="00BF2C81"/>
    <w:rsid w:val="00BF2D90"/>
    <w:rsid w:val="00BF306F"/>
    <w:rsid w:val="00BF34BB"/>
    <w:rsid w:val="00BF34F8"/>
    <w:rsid w:val="00BF3886"/>
    <w:rsid w:val="00BF3A25"/>
    <w:rsid w:val="00BF3CA3"/>
    <w:rsid w:val="00BF3D53"/>
    <w:rsid w:val="00BF3FA3"/>
    <w:rsid w:val="00BF41BE"/>
    <w:rsid w:val="00BF45B5"/>
    <w:rsid w:val="00BF4643"/>
    <w:rsid w:val="00BF4A11"/>
    <w:rsid w:val="00BF4B45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9F3"/>
    <w:rsid w:val="00BF6CD6"/>
    <w:rsid w:val="00BF70A6"/>
    <w:rsid w:val="00BF70E5"/>
    <w:rsid w:val="00BF7650"/>
    <w:rsid w:val="00BF773D"/>
    <w:rsid w:val="00BF7921"/>
    <w:rsid w:val="00BF7B0B"/>
    <w:rsid w:val="00BF7EE2"/>
    <w:rsid w:val="00BF7F10"/>
    <w:rsid w:val="00C00099"/>
    <w:rsid w:val="00C0012C"/>
    <w:rsid w:val="00C001BB"/>
    <w:rsid w:val="00C001D8"/>
    <w:rsid w:val="00C00400"/>
    <w:rsid w:val="00C0063B"/>
    <w:rsid w:val="00C00874"/>
    <w:rsid w:val="00C00952"/>
    <w:rsid w:val="00C01440"/>
    <w:rsid w:val="00C014CA"/>
    <w:rsid w:val="00C014F7"/>
    <w:rsid w:val="00C01531"/>
    <w:rsid w:val="00C01CDB"/>
    <w:rsid w:val="00C01D84"/>
    <w:rsid w:val="00C01DE3"/>
    <w:rsid w:val="00C024AA"/>
    <w:rsid w:val="00C026BB"/>
    <w:rsid w:val="00C02F1F"/>
    <w:rsid w:val="00C032F4"/>
    <w:rsid w:val="00C034D9"/>
    <w:rsid w:val="00C03593"/>
    <w:rsid w:val="00C03A8C"/>
    <w:rsid w:val="00C03DC1"/>
    <w:rsid w:val="00C03F73"/>
    <w:rsid w:val="00C03FC8"/>
    <w:rsid w:val="00C03FE3"/>
    <w:rsid w:val="00C0400C"/>
    <w:rsid w:val="00C0446C"/>
    <w:rsid w:val="00C04478"/>
    <w:rsid w:val="00C0456A"/>
    <w:rsid w:val="00C047D0"/>
    <w:rsid w:val="00C04DB8"/>
    <w:rsid w:val="00C05135"/>
    <w:rsid w:val="00C052CC"/>
    <w:rsid w:val="00C05A77"/>
    <w:rsid w:val="00C05AE4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3B1"/>
    <w:rsid w:val="00C063EA"/>
    <w:rsid w:val="00C06411"/>
    <w:rsid w:val="00C06721"/>
    <w:rsid w:val="00C06853"/>
    <w:rsid w:val="00C06C20"/>
    <w:rsid w:val="00C06C9C"/>
    <w:rsid w:val="00C06EE5"/>
    <w:rsid w:val="00C07042"/>
    <w:rsid w:val="00C0707F"/>
    <w:rsid w:val="00C1005B"/>
    <w:rsid w:val="00C1029F"/>
    <w:rsid w:val="00C1035A"/>
    <w:rsid w:val="00C104BC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73"/>
    <w:rsid w:val="00C11BB1"/>
    <w:rsid w:val="00C11F33"/>
    <w:rsid w:val="00C11FC9"/>
    <w:rsid w:val="00C11FE0"/>
    <w:rsid w:val="00C120B7"/>
    <w:rsid w:val="00C1219C"/>
    <w:rsid w:val="00C122A7"/>
    <w:rsid w:val="00C1236A"/>
    <w:rsid w:val="00C12676"/>
    <w:rsid w:val="00C12AE2"/>
    <w:rsid w:val="00C12B33"/>
    <w:rsid w:val="00C12DEE"/>
    <w:rsid w:val="00C130D8"/>
    <w:rsid w:val="00C132F8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38"/>
    <w:rsid w:val="00C15188"/>
    <w:rsid w:val="00C153FA"/>
    <w:rsid w:val="00C15790"/>
    <w:rsid w:val="00C158A4"/>
    <w:rsid w:val="00C15D3E"/>
    <w:rsid w:val="00C1613B"/>
    <w:rsid w:val="00C163C5"/>
    <w:rsid w:val="00C16781"/>
    <w:rsid w:val="00C16D45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1041"/>
    <w:rsid w:val="00C215D7"/>
    <w:rsid w:val="00C218DD"/>
    <w:rsid w:val="00C22164"/>
    <w:rsid w:val="00C221DF"/>
    <w:rsid w:val="00C22638"/>
    <w:rsid w:val="00C227A5"/>
    <w:rsid w:val="00C2294A"/>
    <w:rsid w:val="00C229F8"/>
    <w:rsid w:val="00C22AB9"/>
    <w:rsid w:val="00C22BE3"/>
    <w:rsid w:val="00C22C5C"/>
    <w:rsid w:val="00C23070"/>
    <w:rsid w:val="00C23101"/>
    <w:rsid w:val="00C2351F"/>
    <w:rsid w:val="00C235A1"/>
    <w:rsid w:val="00C23A15"/>
    <w:rsid w:val="00C24117"/>
    <w:rsid w:val="00C245A6"/>
    <w:rsid w:val="00C24732"/>
    <w:rsid w:val="00C2479D"/>
    <w:rsid w:val="00C2482C"/>
    <w:rsid w:val="00C24BCA"/>
    <w:rsid w:val="00C24F38"/>
    <w:rsid w:val="00C25252"/>
    <w:rsid w:val="00C25268"/>
    <w:rsid w:val="00C253D9"/>
    <w:rsid w:val="00C2558C"/>
    <w:rsid w:val="00C2580E"/>
    <w:rsid w:val="00C25959"/>
    <w:rsid w:val="00C25A89"/>
    <w:rsid w:val="00C25B73"/>
    <w:rsid w:val="00C25B92"/>
    <w:rsid w:val="00C267EA"/>
    <w:rsid w:val="00C26AA3"/>
    <w:rsid w:val="00C26EB5"/>
    <w:rsid w:val="00C26ED5"/>
    <w:rsid w:val="00C26FCC"/>
    <w:rsid w:val="00C27013"/>
    <w:rsid w:val="00C270DD"/>
    <w:rsid w:val="00C27421"/>
    <w:rsid w:val="00C274E7"/>
    <w:rsid w:val="00C27506"/>
    <w:rsid w:val="00C279F7"/>
    <w:rsid w:val="00C27A47"/>
    <w:rsid w:val="00C30383"/>
    <w:rsid w:val="00C30715"/>
    <w:rsid w:val="00C30805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AED"/>
    <w:rsid w:val="00C32C26"/>
    <w:rsid w:val="00C32EBD"/>
    <w:rsid w:val="00C330BF"/>
    <w:rsid w:val="00C3310A"/>
    <w:rsid w:val="00C33207"/>
    <w:rsid w:val="00C3346B"/>
    <w:rsid w:val="00C33598"/>
    <w:rsid w:val="00C336A9"/>
    <w:rsid w:val="00C337F1"/>
    <w:rsid w:val="00C33911"/>
    <w:rsid w:val="00C33B70"/>
    <w:rsid w:val="00C341B7"/>
    <w:rsid w:val="00C3474D"/>
    <w:rsid w:val="00C34919"/>
    <w:rsid w:val="00C34BF0"/>
    <w:rsid w:val="00C34E21"/>
    <w:rsid w:val="00C34E55"/>
    <w:rsid w:val="00C35037"/>
    <w:rsid w:val="00C351EF"/>
    <w:rsid w:val="00C353DA"/>
    <w:rsid w:val="00C35A80"/>
    <w:rsid w:val="00C35D8D"/>
    <w:rsid w:val="00C35E1F"/>
    <w:rsid w:val="00C35E7E"/>
    <w:rsid w:val="00C35F46"/>
    <w:rsid w:val="00C362D2"/>
    <w:rsid w:val="00C36628"/>
    <w:rsid w:val="00C36C4B"/>
    <w:rsid w:val="00C36E6C"/>
    <w:rsid w:val="00C371FB"/>
    <w:rsid w:val="00C37332"/>
    <w:rsid w:val="00C3738D"/>
    <w:rsid w:val="00C374B6"/>
    <w:rsid w:val="00C37514"/>
    <w:rsid w:val="00C37A28"/>
    <w:rsid w:val="00C40004"/>
    <w:rsid w:val="00C401D0"/>
    <w:rsid w:val="00C402B5"/>
    <w:rsid w:val="00C4031A"/>
    <w:rsid w:val="00C40329"/>
    <w:rsid w:val="00C407A4"/>
    <w:rsid w:val="00C40964"/>
    <w:rsid w:val="00C40CA7"/>
    <w:rsid w:val="00C40E9E"/>
    <w:rsid w:val="00C411BB"/>
    <w:rsid w:val="00C41658"/>
    <w:rsid w:val="00C41A6B"/>
    <w:rsid w:val="00C41ACF"/>
    <w:rsid w:val="00C41B26"/>
    <w:rsid w:val="00C41C6E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96"/>
    <w:rsid w:val="00C444AF"/>
    <w:rsid w:val="00C44601"/>
    <w:rsid w:val="00C44A20"/>
    <w:rsid w:val="00C44E22"/>
    <w:rsid w:val="00C44EC8"/>
    <w:rsid w:val="00C44F6F"/>
    <w:rsid w:val="00C45020"/>
    <w:rsid w:val="00C451A2"/>
    <w:rsid w:val="00C455A1"/>
    <w:rsid w:val="00C458E4"/>
    <w:rsid w:val="00C4596A"/>
    <w:rsid w:val="00C45B77"/>
    <w:rsid w:val="00C460E5"/>
    <w:rsid w:val="00C46266"/>
    <w:rsid w:val="00C462E1"/>
    <w:rsid w:val="00C46331"/>
    <w:rsid w:val="00C46520"/>
    <w:rsid w:val="00C46826"/>
    <w:rsid w:val="00C46D0B"/>
    <w:rsid w:val="00C46DBB"/>
    <w:rsid w:val="00C46FAD"/>
    <w:rsid w:val="00C47102"/>
    <w:rsid w:val="00C47312"/>
    <w:rsid w:val="00C474EA"/>
    <w:rsid w:val="00C47582"/>
    <w:rsid w:val="00C475E8"/>
    <w:rsid w:val="00C47677"/>
    <w:rsid w:val="00C478C0"/>
    <w:rsid w:val="00C47A30"/>
    <w:rsid w:val="00C50659"/>
    <w:rsid w:val="00C506B0"/>
    <w:rsid w:val="00C50A15"/>
    <w:rsid w:val="00C50AAD"/>
    <w:rsid w:val="00C50B20"/>
    <w:rsid w:val="00C50B4B"/>
    <w:rsid w:val="00C50D57"/>
    <w:rsid w:val="00C50DC9"/>
    <w:rsid w:val="00C50E65"/>
    <w:rsid w:val="00C516F9"/>
    <w:rsid w:val="00C51706"/>
    <w:rsid w:val="00C5171C"/>
    <w:rsid w:val="00C51843"/>
    <w:rsid w:val="00C51B74"/>
    <w:rsid w:val="00C51C49"/>
    <w:rsid w:val="00C51C89"/>
    <w:rsid w:val="00C51E3C"/>
    <w:rsid w:val="00C51EE4"/>
    <w:rsid w:val="00C52210"/>
    <w:rsid w:val="00C525FD"/>
    <w:rsid w:val="00C52616"/>
    <w:rsid w:val="00C52CFB"/>
    <w:rsid w:val="00C533E5"/>
    <w:rsid w:val="00C5354C"/>
    <w:rsid w:val="00C53770"/>
    <w:rsid w:val="00C538D6"/>
    <w:rsid w:val="00C53939"/>
    <w:rsid w:val="00C53A6E"/>
    <w:rsid w:val="00C53B98"/>
    <w:rsid w:val="00C53BAE"/>
    <w:rsid w:val="00C53D6F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09E"/>
    <w:rsid w:val="00C5578F"/>
    <w:rsid w:val="00C55899"/>
    <w:rsid w:val="00C55B70"/>
    <w:rsid w:val="00C55C3B"/>
    <w:rsid w:val="00C55DF6"/>
    <w:rsid w:val="00C56099"/>
    <w:rsid w:val="00C56694"/>
    <w:rsid w:val="00C56C80"/>
    <w:rsid w:val="00C56D91"/>
    <w:rsid w:val="00C572D1"/>
    <w:rsid w:val="00C5753D"/>
    <w:rsid w:val="00C57563"/>
    <w:rsid w:val="00C57A40"/>
    <w:rsid w:val="00C57AF8"/>
    <w:rsid w:val="00C6065D"/>
    <w:rsid w:val="00C60660"/>
    <w:rsid w:val="00C606D8"/>
    <w:rsid w:val="00C6097C"/>
    <w:rsid w:val="00C60CA6"/>
    <w:rsid w:val="00C60DA4"/>
    <w:rsid w:val="00C60DCF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36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F94"/>
    <w:rsid w:val="00C660C6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A50"/>
    <w:rsid w:val="00C67CD7"/>
    <w:rsid w:val="00C67CEB"/>
    <w:rsid w:val="00C67DB2"/>
    <w:rsid w:val="00C7020D"/>
    <w:rsid w:val="00C70577"/>
    <w:rsid w:val="00C7078D"/>
    <w:rsid w:val="00C708BA"/>
    <w:rsid w:val="00C70B5C"/>
    <w:rsid w:val="00C70D9E"/>
    <w:rsid w:val="00C70ED8"/>
    <w:rsid w:val="00C70F06"/>
    <w:rsid w:val="00C70FFA"/>
    <w:rsid w:val="00C710DE"/>
    <w:rsid w:val="00C71101"/>
    <w:rsid w:val="00C71233"/>
    <w:rsid w:val="00C71240"/>
    <w:rsid w:val="00C71317"/>
    <w:rsid w:val="00C71625"/>
    <w:rsid w:val="00C7181C"/>
    <w:rsid w:val="00C718DB"/>
    <w:rsid w:val="00C719DE"/>
    <w:rsid w:val="00C71AAE"/>
    <w:rsid w:val="00C71D1A"/>
    <w:rsid w:val="00C71E24"/>
    <w:rsid w:val="00C71F2B"/>
    <w:rsid w:val="00C7211D"/>
    <w:rsid w:val="00C72132"/>
    <w:rsid w:val="00C722C1"/>
    <w:rsid w:val="00C7245D"/>
    <w:rsid w:val="00C724EF"/>
    <w:rsid w:val="00C72523"/>
    <w:rsid w:val="00C72681"/>
    <w:rsid w:val="00C7278A"/>
    <w:rsid w:val="00C72C4F"/>
    <w:rsid w:val="00C72D87"/>
    <w:rsid w:val="00C72ED9"/>
    <w:rsid w:val="00C72F64"/>
    <w:rsid w:val="00C732DB"/>
    <w:rsid w:val="00C73604"/>
    <w:rsid w:val="00C73791"/>
    <w:rsid w:val="00C73933"/>
    <w:rsid w:val="00C73AF6"/>
    <w:rsid w:val="00C73C5B"/>
    <w:rsid w:val="00C73C5C"/>
    <w:rsid w:val="00C73DB6"/>
    <w:rsid w:val="00C73E05"/>
    <w:rsid w:val="00C74004"/>
    <w:rsid w:val="00C74066"/>
    <w:rsid w:val="00C74434"/>
    <w:rsid w:val="00C745E5"/>
    <w:rsid w:val="00C74868"/>
    <w:rsid w:val="00C74AD0"/>
    <w:rsid w:val="00C74B1E"/>
    <w:rsid w:val="00C75068"/>
    <w:rsid w:val="00C751B8"/>
    <w:rsid w:val="00C755D1"/>
    <w:rsid w:val="00C756A6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6CEA"/>
    <w:rsid w:val="00C76DC3"/>
    <w:rsid w:val="00C7719E"/>
    <w:rsid w:val="00C771EB"/>
    <w:rsid w:val="00C77344"/>
    <w:rsid w:val="00C77360"/>
    <w:rsid w:val="00C7759E"/>
    <w:rsid w:val="00C77759"/>
    <w:rsid w:val="00C777F0"/>
    <w:rsid w:val="00C77984"/>
    <w:rsid w:val="00C77AB5"/>
    <w:rsid w:val="00C77B5E"/>
    <w:rsid w:val="00C77E37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235"/>
    <w:rsid w:val="00C8141F"/>
    <w:rsid w:val="00C818B0"/>
    <w:rsid w:val="00C8194D"/>
    <w:rsid w:val="00C81D29"/>
    <w:rsid w:val="00C81E92"/>
    <w:rsid w:val="00C82053"/>
    <w:rsid w:val="00C8205F"/>
    <w:rsid w:val="00C82363"/>
    <w:rsid w:val="00C8248D"/>
    <w:rsid w:val="00C82528"/>
    <w:rsid w:val="00C827AF"/>
    <w:rsid w:val="00C82A4F"/>
    <w:rsid w:val="00C82A55"/>
    <w:rsid w:val="00C82A62"/>
    <w:rsid w:val="00C82C06"/>
    <w:rsid w:val="00C82C70"/>
    <w:rsid w:val="00C82CE6"/>
    <w:rsid w:val="00C82CFD"/>
    <w:rsid w:val="00C82E1F"/>
    <w:rsid w:val="00C82F0D"/>
    <w:rsid w:val="00C83127"/>
    <w:rsid w:val="00C831E1"/>
    <w:rsid w:val="00C8347E"/>
    <w:rsid w:val="00C83508"/>
    <w:rsid w:val="00C8383C"/>
    <w:rsid w:val="00C83A86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D4C"/>
    <w:rsid w:val="00C86E4D"/>
    <w:rsid w:val="00C87083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AA7"/>
    <w:rsid w:val="00C91AB3"/>
    <w:rsid w:val="00C91AD8"/>
    <w:rsid w:val="00C91E1C"/>
    <w:rsid w:val="00C91EF4"/>
    <w:rsid w:val="00C9227D"/>
    <w:rsid w:val="00C92414"/>
    <w:rsid w:val="00C92425"/>
    <w:rsid w:val="00C9255C"/>
    <w:rsid w:val="00C92A28"/>
    <w:rsid w:val="00C92A7A"/>
    <w:rsid w:val="00C92AAA"/>
    <w:rsid w:val="00C92AFA"/>
    <w:rsid w:val="00C92D56"/>
    <w:rsid w:val="00C930DC"/>
    <w:rsid w:val="00C932F0"/>
    <w:rsid w:val="00C93842"/>
    <w:rsid w:val="00C93F4C"/>
    <w:rsid w:val="00C93FD3"/>
    <w:rsid w:val="00C941F5"/>
    <w:rsid w:val="00C94225"/>
    <w:rsid w:val="00C944A8"/>
    <w:rsid w:val="00C944B5"/>
    <w:rsid w:val="00C9465B"/>
    <w:rsid w:val="00C9471A"/>
    <w:rsid w:val="00C94997"/>
    <w:rsid w:val="00C94A1A"/>
    <w:rsid w:val="00C94B23"/>
    <w:rsid w:val="00C94DFD"/>
    <w:rsid w:val="00C94F38"/>
    <w:rsid w:val="00C952B1"/>
    <w:rsid w:val="00C95516"/>
    <w:rsid w:val="00C9568F"/>
    <w:rsid w:val="00C95704"/>
    <w:rsid w:val="00C95760"/>
    <w:rsid w:val="00C958A4"/>
    <w:rsid w:val="00C95B23"/>
    <w:rsid w:val="00C95D3E"/>
    <w:rsid w:val="00C960D3"/>
    <w:rsid w:val="00C963EA"/>
    <w:rsid w:val="00C96AE6"/>
    <w:rsid w:val="00C96C1A"/>
    <w:rsid w:val="00C96CCB"/>
    <w:rsid w:val="00C96D8E"/>
    <w:rsid w:val="00C96FCB"/>
    <w:rsid w:val="00C970E7"/>
    <w:rsid w:val="00C9756D"/>
    <w:rsid w:val="00C97581"/>
    <w:rsid w:val="00C977AD"/>
    <w:rsid w:val="00C978D9"/>
    <w:rsid w:val="00C97A1D"/>
    <w:rsid w:val="00C97C52"/>
    <w:rsid w:val="00C97EA6"/>
    <w:rsid w:val="00C97F0E"/>
    <w:rsid w:val="00CA012F"/>
    <w:rsid w:val="00CA03CB"/>
    <w:rsid w:val="00CA04D3"/>
    <w:rsid w:val="00CA0641"/>
    <w:rsid w:val="00CA064A"/>
    <w:rsid w:val="00CA074A"/>
    <w:rsid w:val="00CA0875"/>
    <w:rsid w:val="00CA096A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20E"/>
    <w:rsid w:val="00CA222D"/>
    <w:rsid w:val="00CA24EE"/>
    <w:rsid w:val="00CA2575"/>
    <w:rsid w:val="00CA2684"/>
    <w:rsid w:val="00CA2B15"/>
    <w:rsid w:val="00CA2FB1"/>
    <w:rsid w:val="00CA3375"/>
    <w:rsid w:val="00CA3774"/>
    <w:rsid w:val="00CA3922"/>
    <w:rsid w:val="00CA3990"/>
    <w:rsid w:val="00CA3BB8"/>
    <w:rsid w:val="00CA3DD6"/>
    <w:rsid w:val="00CA3DE2"/>
    <w:rsid w:val="00CA3DE9"/>
    <w:rsid w:val="00CA4120"/>
    <w:rsid w:val="00CA4241"/>
    <w:rsid w:val="00CA47CC"/>
    <w:rsid w:val="00CA47F5"/>
    <w:rsid w:val="00CA48E1"/>
    <w:rsid w:val="00CA4C40"/>
    <w:rsid w:val="00CA4D73"/>
    <w:rsid w:val="00CA5231"/>
    <w:rsid w:val="00CA5800"/>
    <w:rsid w:val="00CA5A67"/>
    <w:rsid w:val="00CA5E1A"/>
    <w:rsid w:val="00CA5EC3"/>
    <w:rsid w:val="00CA608E"/>
    <w:rsid w:val="00CA638B"/>
    <w:rsid w:val="00CA6606"/>
    <w:rsid w:val="00CA66B2"/>
    <w:rsid w:val="00CA6734"/>
    <w:rsid w:val="00CA6A1D"/>
    <w:rsid w:val="00CA6BFC"/>
    <w:rsid w:val="00CA6CC5"/>
    <w:rsid w:val="00CA6D7E"/>
    <w:rsid w:val="00CA7097"/>
    <w:rsid w:val="00CA720E"/>
    <w:rsid w:val="00CA744F"/>
    <w:rsid w:val="00CA786B"/>
    <w:rsid w:val="00CA7E3B"/>
    <w:rsid w:val="00CA7F86"/>
    <w:rsid w:val="00CB00A9"/>
    <w:rsid w:val="00CB013E"/>
    <w:rsid w:val="00CB027E"/>
    <w:rsid w:val="00CB03F3"/>
    <w:rsid w:val="00CB0738"/>
    <w:rsid w:val="00CB0959"/>
    <w:rsid w:val="00CB09AF"/>
    <w:rsid w:val="00CB0DAE"/>
    <w:rsid w:val="00CB0E7C"/>
    <w:rsid w:val="00CB111E"/>
    <w:rsid w:val="00CB1166"/>
    <w:rsid w:val="00CB1911"/>
    <w:rsid w:val="00CB1938"/>
    <w:rsid w:val="00CB1BAD"/>
    <w:rsid w:val="00CB1C8C"/>
    <w:rsid w:val="00CB210D"/>
    <w:rsid w:val="00CB2A13"/>
    <w:rsid w:val="00CB2E3D"/>
    <w:rsid w:val="00CB359B"/>
    <w:rsid w:val="00CB3934"/>
    <w:rsid w:val="00CB3BE7"/>
    <w:rsid w:val="00CB3C0E"/>
    <w:rsid w:val="00CB3CA1"/>
    <w:rsid w:val="00CB3CA4"/>
    <w:rsid w:val="00CB3DBC"/>
    <w:rsid w:val="00CB3F9C"/>
    <w:rsid w:val="00CB44D4"/>
    <w:rsid w:val="00CB45A8"/>
    <w:rsid w:val="00CB46F3"/>
    <w:rsid w:val="00CB4D6E"/>
    <w:rsid w:val="00CB50A0"/>
    <w:rsid w:val="00CB50B2"/>
    <w:rsid w:val="00CB535C"/>
    <w:rsid w:val="00CB53E5"/>
    <w:rsid w:val="00CB5823"/>
    <w:rsid w:val="00CB59F6"/>
    <w:rsid w:val="00CB5A0C"/>
    <w:rsid w:val="00CB5B9A"/>
    <w:rsid w:val="00CB5C3B"/>
    <w:rsid w:val="00CB5C58"/>
    <w:rsid w:val="00CB5CE5"/>
    <w:rsid w:val="00CB5E48"/>
    <w:rsid w:val="00CB616E"/>
    <w:rsid w:val="00CB6194"/>
    <w:rsid w:val="00CB6621"/>
    <w:rsid w:val="00CB6EE1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B74"/>
    <w:rsid w:val="00CC0F9E"/>
    <w:rsid w:val="00CC122F"/>
    <w:rsid w:val="00CC1376"/>
    <w:rsid w:val="00CC166A"/>
    <w:rsid w:val="00CC183A"/>
    <w:rsid w:val="00CC1B6E"/>
    <w:rsid w:val="00CC1E22"/>
    <w:rsid w:val="00CC1F47"/>
    <w:rsid w:val="00CC211E"/>
    <w:rsid w:val="00CC2148"/>
    <w:rsid w:val="00CC221E"/>
    <w:rsid w:val="00CC222A"/>
    <w:rsid w:val="00CC228C"/>
    <w:rsid w:val="00CC2622"/>
    <w:rsid w:val="00CC26E8"/>
    <w:rsid w:val="00CC27D2"/>
    <w:rsid w:val="00CC2A29"/>
    <w:rsid w:val="00CC2A8A"/>
    <w:rsid w:val="00CC2ABF"/>
    <w:rsid w:val="00CC2B45"/>
    <w:rsid w:val="00CC2B94"/>
    <w:rsid w:val="00CC2E42"/>
    <w:rsid w:val="00CC3212"/>
    <w:rsid w:val="00CC3225"/>
    <w:rsid w:val="00CC364C"/>
    <w:rsid w:val="00CC396E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70CB"/>
    <w:rsid w:val="00CC7235"/>
    <w:rsid w:val="00CC7473"/>
    <w:rsid w:val="00CC751F"/>
    <w:rsid w:val="00CC79F3"/>
    <w:rsid w:val="00CC7BB3"/>
    <w:rsid w:val="00CC7D8B"/>
    <w:rsid w:val="00CC7F27"/>
    <w:rsid w:val="00CD0103"/>
    <w:rsid w:val="00CD0746"/>
    <w:rsid w:val="00CD0926"/>
    <w:rsid w:val="00CD0D93"/>
    <w:rsid w:val="00CD0F6C"/>
    <w:rsid w:val="00CD1672"/>
    <w:rsid w:val="00CD1817"/>
    <w:rsid w:val="00CD183E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25A"/>
    <w:rsid w:val="00CD32DE"/>
    <w:rsid w:val="00CD3704"/>
    <w:rsid w:val="00CD3776"/>
    <w:rsid w:val="00CD378D"/>
    <w:rsid w:val="00CD39A0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D"/>
    <w:rsid w:val="00CD4A6B"/>
    <w:rsid w:val="00CD4C72"/>
    <w:rsid w:val="00CD4D9D"/>
    <w:rsid w:val="00CD4DA6"/>
    <w:rsid w:val="00CD503E"/>
    <w:rsid w:val="00CD531C"/>
    <w:rsid w:val="00CD5868"/>
    <w:rsid w:val="00CD5A64"/>
    <w:rsid w:val="00CD5CFC"/>
    <w:rsid w:val="00CD6533"/>
    <w:rsid w:val="00CD667C"/>
    <w:rsid w:val="00CD66BF"/>
    <w:rsid w:val="00CD671C"/>
    <w:rsid w:val="00CD6A31"/>
    <w:rsid w:val="00CD6B8F"/>
    <w:rsid w:val="00CD6CE6"/>
    <w:rsid w:val="00CD70D2"/>
    <w:rsid w:val="00CD72C8"/>
    <w:rsid w:val="00CD74EE"/>
    <w:rsid w:val="00CD7506"/>
    <w:rsid w:val="00CD788D"/>
    <w:rsid w:val="00CD79A4"/>
    <w:rsid w:val="00CD7FB6"/>
    <w:rsid w:val="00CE0448"/>
    <w:rsid w:val="00CE0816"/>
    <w:rsid w:val="00CE0C7B"/>
    <w:rsid w:val="00CE0E16"/>
    <w:rsid w:val="00CE10C8"/>
    <w:rsid w:val="00CE1312"/>
    <w:rsid w:val="00CE1361"/>
    <w:rsid w:val="00CE136B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C4"/>
    <w:rsid w:val="00CE32FD"/>
    <w:rsid w:val="00CE3356"/>
    <w:rsid w:val="00CE386E"/>
    <w:rsid w:val="00CE38AC"/>
    <w:rsid w:val="00CE3AB6"/>
    <w:rsid w:val="00CE3B89"/>
    <w:rsid w:val="00CE3C50"/>
    <w:rsid w:val="00CE3D97"/>
    <w:rsid w:val="00CE3DF7"/>
    <w:rsid w:val="00CE3ED1"/>
    <w:rsid w:val="00CE3F21"/>
    <w:rsid w:val="00CE3F72"/>
    <w:rsid w:val="00CE43FC"/>
    <w:rsid w:val="00CE4411"/>
    <w:rsid w:val="00CE4901"/>
    <w:rsid w:val="00CE4A53"/>
    <w:rsid w:val="00CE4BA3"/>
    <w:rsid w:val="00CE512B"/>
    <w:rsid w:val="00CE513D"/>
    <w:rsid w:val="00CE56B7"/>
    <w:rsid w:val="00CE5AD1"/>
    <w:rsid w:val="00CE5AF0"/>
    <w:rsid w:val="00CE5F44"/>
    <w:rsid w:val="00CE6040"/>
    <w:rsid w:val="00CE6172"/>
    <w:rsid w:val="00CE651F"/>
    <w:rsid w:val="00CE65F8"/>
    <w:rsid w:val="00CE6664"/>
    <w:rsid w:val="00CE6713"/>
    <w:rsid w:val="00CE67A4"/>
    <w:rsid w:val="00CE6835"/>
    <w:rsid w:val="00CE6B86"/>
    <w:rsid w:val="00CE71BA"/>
    <w:rsid w:val="00CE7978"/>
    <w:rsid w:val="00CE7D2C"/>
    <w:rsid w:val="00CE7D70"/>
    <w:rsid w:val="00CE7DC5"/>
    <w:rsid w:val="00CE7EB2"/>
    <w:rsid w:val="00CF0181"/>
    <w:rsid w:val="00CF03CB"/>
    <w:rsid w:val="00CF0432"/>
    <w:rsid w:val="00CF0452"/>
    <w:rsid w:val="00CF0498"/>
    <w:rsid w:val="00CF08B8"/>
    <w:rsid w:val="00CF0A20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7A7"/>
    <w:rsid w:val="00CF2AD6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2E0"/>
    <w:rsid w:val="00CF53C7"/>
    <w:rsid w:val="00CF54AE"/>
    <w:rsid w:val="00CF564F"/>
    <w:rsid w:val="00CF5996"/>
    <w:rsid w:val="00CF62F2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A9"/>
    <w:rsid w:val="00CF73D4"/>
    <w:rsid w:val="00CF7531"/>
    <w:rsid w:val="00CF79A6"/>
    <w:rsid w:val="00CF7C24"/>
    <w:rsid w:val="00CF7ECD"/>
    <w:rsid w:val="00CF7FEE"/>
    <w:rsid w:val="00D00042"/>
    <w:rsid w:val="00D0024B"/>
    <w:rsid w:val="00D00393"/>
    <w:rsid w:val="00D0076A"/>
    <w:rsid w:val="00D00834"/>
    <w:rsid w:val="00D00857"/>
    <w:rsid w:val="00D00952"/>
    <w:rsid w:val="00D0099C"/>
    <w:rsid w:val="00D00ABD"/>
    <w:rsid w:val="00D011BD"/>
    <w:rsid w:val="00D01D52"/>
    <w:rsid w:val="00D026BF"/>
    <w:rsid w:val="00D02993"/>
    <w:rsid w:val="00D02B58"/>
    <w:rsid w:val="00D02BA6"/>
    <w:rsid w:val="00D02C61"/>
    <w:rsid w:val="00D032ED"/>
    <w:rsid w:val="00D035CE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B89"/>
    <w:rsid w:val="00D04BA5"/>
    <w:rsid w:val="00D04E26"/>
    <w:rsid w:val="00D04ED9"/>
    <w:rsid w:val="00D04F69"/>
    <w:rsid w:val="00D0531E"/>
    <w:rsid w:val="00D0547F"/>
    <w:rsid w:val="00D058EF"/>
    <w:rsid w:val="00D05CB4"/>
    <w:rsid w:val="00D05D07"/>
    <w:rsid w:val="00D05F91"/>
    <w:rsid w:val="00D060C2"/>
    <w:rsid w:val="00D063DA"/>
    <w:rsid w:val="00D06555"/>
    <w:rsid w:val="00D0661A"/>
    <w:rsid w:val="00D06992"/>
    <w:rsid w:val="00D06993"/>
    <w:rsid w:val="00D06BE4"/>
    <w:rsid w:val="00D06E15"/>
    <w:rsid w:val="00D06E82"/>
    <w:rsid w:val="00D06F07"/>
    <w:rsid w:val="00D071F3"/>
    <w:rsid w:val="00D0739F"/>
    <w:rsid w:val="00D0778F"/>
    <w:rsid w:val="00D07A14"/>
    <w:rsid w:val="00D10064"/>
    <w:rsid w:val="00D101B9"/>
    <w:rsid w:val="00D10315"/>
    <w:rsid w:val="00D104D0"/>
    <w:rsid w:val="00D106E7"/>
    <w:rsid w:val="00D1087B"/>
    <w:rsid w:val="00D10E32"/>
    <w:rsid w:val="00D10FD0"/>
    <w:rsid w:val="00D11458"/>
    <w:rsid w:val="00D11848"/>
    <w:rsid w:val="00D11A6C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037"/>
    <w:rsid w:val="00D14311"/>
    <w:rsid w:val="00D14401"/>
    <w:rsid w:val="00D147D7"/>
    <w:rsid w:val="00D1481D"/>
    <w:rsid w:val="00D148DE"/>
    <w:rsid w:val="00D14961"/>
    <w:rsid w:val="00D14D29"/>
    <w:rsid w:val="00D14D7A"/>
    <w:rsid w:val="00D15658"/>
    <w:rsid w:val="00D156CD"/>
    <w:rsid w:val="00D156E3"/>
    <w:rsid w:val="00D15766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9F8"/>
    <w:rsid w:val="00D16A30"/>
    <w:rsid w:val="00D16B32"/>
    <w:rsid w:val="00D16F1F"/>
    <w:rsid w:val="00D170E9"/>
    <w:rsid w:val="00D1727A"/>
    <w:rsid w:val="00D174DA"/>
    <w:rsid w:val="00D1775E"/>
    <w:rsid w:val="00D17D5A"/>
    <w:rsid w:val="00D17D93"/>
    <w:rsid w:val="00D17E4D"/>
    <w:rsid w:val="00D20436"/>
    <w:rsid w:val="00D204B7"/>
    <w:rsid w:val="00D204C7"/>
    <w:rsid w:val="00D204E7"/>
    <w:rsid w:val="00D204E8"/>
    <w:rsid w:val="00D20790"/>
    <w:rsid w:val="00D20844"/>
    <w:rsid w:val="00D20DE7"/>
    <w:rsid w:val="00D20E6C"/>
    <w:rsid w:val="00D20FC8"/>
    <w:rsid w:val="00D21010"/>
    <w:rsid w:val="00D2112D"/>
    <w:rsid w:val="00D212C5"/>
    <w:rsid w:val="00D213B5"/>
    <w:rsid w:val="00D2171A"/>
    <w:rsid w:val="00D21732"/>
    <w:rsid w:val="00D218A2"/>
    <w:rsid w:val="00D2198C"/>
    <w:rsid w:val="00D21AB5"/>
    <w:rsid w:val="00D21C8A"/>
    <w:rsid w:val="00D21DF2"/>
    <w:rsid w:val="00D22099"/>
    <w:rsid w:val="00D220C3"/>
    <w:rsid w:val="00D22337"/>
    <w:rsid w:val="00D22553"/>
    <w:rsid w:val="00D2257B"/>
    <w:rsid w:val="00D227EC"/>
    <w:rsid w:val="00D22C87"/>
    <w:rsid w:val="00D22D29"/>
    <w:rsid w:val="00D22E0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C73"/>
    <w:rsid w:val="00D27F0D"/>
    <w:rsid w:val="00D30014"/>
    <w:rsid w:val="00D30119"/>
    <w:rsid w:val="00D30531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113"/>
    <w:rsid w:val="00D312EC"/>
    <w:rsid w:val="00D312F5"/>
    <w:rsid w:val="00D31336"/>
    <w:rsid w:val="00D31859"/>
    <w:rsid w:val="00D318F9"/>
    <w:rsid w:val="00D31AAD"/>
    <w:rsid w:val="00D31E98"/>
    <w:rsid w:val="00D31EF8"/>
    <w:rsid w:val="00D3248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865"/>
    <w:rsid w:val="00D338D7"/>
    <w:rsid w:val="00D33BB8"/>
    <w:rsid w:val="00D33C7F"/>
    <w:rsid w:val="00D33E75"/>
    <w:rsid w:val="00D34233"/>
    <w:rsid w:val="00D34400"/>
    <w:rsid w:val="00D344D0"/>
    <w:rsid w:val="00D345AC"/>
    <w:rsid w:val="00D34840"/>
    <w:rsid w:val="00D348CB"/>
    <w:rsid w:val="00D34B0C"/>
    <w:rsid w:val="00D34BDD"/>
    <w:rsid w:val="00D34CBC"/>
    <w:rsid w:val="00D351E6"/>
    <w:rsid w:val="00D3525C"/>
    <w:rsid w:val="00D35363"/>
    <w:rsid w:val="00D3570C"/>
    <w:rsid w:val="00D358FE"/>
    <w:rsid w:val="00D359FB"/>
    <w:rsid w:val="00D35BEE"/>
    <w:rsid w:val="00D35CC3"/>
    <w:rsid w:val="00D35CDF"/>
    <w:rsid w:val="00D35F1B"/>
    <w:rsid w:val="00D35FE9"/>
    <w:rsid w:val="00D362CB"/>
    <w:rsid w:val="00D365C2"/>
    <w:rsid w:val="00D367D9"/>
    <w:rsid w:val="00D36E46"/>
    <w:rsid w:val="00D36FEF"/>
    <w:rsid w:val="00D37157"/>
    <w:rsid w:val="00D37246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0D27"/>
    <w:rsid w:val="00D41299"/>
    <w:rsid w:val="00D42076"/>
    <w:rsid w:val="00D4226A"/>
    <w:rsid w:val="00D42273"/>
    <w:rsid w:val="00D42288"/>
    <w:rsid w:val="00D42443"/>
    <w:rsid w:val="00D42683"/>
    <w:rsid w:val="00D42789"/>
    <w:rsid w:val="00D42B86"/>
    <w:rsid w:val="00D42C6C"/>
    <w:rsid w:val="00D43222"/>
    <w:rsid w:val="00D43565"/>
    <w:rsid w:val="00D438C0"/>
    <w:rsid w:val="00D43B1A"/>
    <w:rsid w:val="00D43D2D"/>
    <w:rsid w:val="00D43FFC"/>
    <w:rsid w:val="00D4454A"/>
    <w:rsid w:val="00D447A6"/>
    <w:rsid w:val="00D44832"/>
    <w:rsid w:val="00D449F4"/>
    <w:rsid w:val="00D44B82"/>
    <w:rsid w:val="00D44BB1"/>
    <w:rsid w:val="00D44F1F"/>
    <w:rsid w:val="00D45006"/>
    <w:rsid w:val="00D45277"/>
    <w:rsid w:val="00D4569E"/>
    <w:rsid w:val="00D457F0"/>
    <w:rsid w:val="00D45B10"/>
    <w:rsid w:val="00D45F1C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1"/>
    <w:rsid w:val="00D47247"/>
    <w:rsid w:val="00D473DC"/>
    <w:rsid w:val="00D47429"/>
    <w:rsid w:val="00D476EF"/>
    <w:rsid w:val="00D4771F"/>
    <w:rsid w:val="00D47DEA"/>
    <w:rsid w:val="00D47DF4"/>
    <w:rsid w:val="00D47E3B"/>
    <w:rsid w:val="00D47F55"/>
    <w:rsid w:val="00D47F5D"/>
    <w:rsid w:val="00D47FD2"/>
    <w:rsid w:val="00D50C35"/>
    <w:rsid w:val="00D50EB8"/>
    <w:rsid w:val="00D50ECF"/>
    <w:rsid w:val="00D50F4F"/>
    <w:rsid w:val="00D511CE"/>
    <w:rsid w:val="00D511FB"/>
    <w:rsid w:val="00D51510"/>
    <w:rsid w:val="00D51671"/>
    <w:rsid w:val="00D517AE"/>
    <w:rsid w:val="00D51862"/>
    <w:rsid w:val="00D518AC"/>
    <w:rsid w:val="00D51C20"/>
    <w:rsid w:val="00D51C59"/>
    <w:rsid w:val="00D51CC4"/>
    <w:rsid w:val="00D51DA8"/>
    <w:rsid w:val="00D51E13"/>
    <w:rsid w:val="00D51F4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2ED3"/>
    <w:rsid w:val="00D5315A"/>
    <w:rsid w:val="00D533ED"/>
    <w:rsid w:val="00D53646"/>
    <w:rsid w:val="00D5394C"/>
    <w:rsid w:val="00D541D7"/>
    <w:rsid w:val="00D541E2"/>
    <w:rsid w:val="00D54285"/>
    <w:rsid w:val="00D543FD"/>
    <w:rsid w:val="00D54504"/>
    <w:rsid w:val="00D54598"/>
    <w:rsid w:val="00D54665"/>
    <w:rsid w:val="00D54931"/>
    <w:rsid w:val="00D54BC1"/>
    <w:rsid w:val="00D54ED9"/>
    <w:rsid w:val="00D55596"/>
    <w:rsid w:val="00D555DD"/>
    <w:rsid w:val="00D557A4"/>
    <w:rsid w:val="00D55ABE"/>
    <w:rsid w:val="00D55B61"/>
    <w:rsid w:val="00D562FE"/>
    <w:rsid w:val="00D5639A"/>
    <w:rsid w:val="00D56582"/>
    <w:rsid w:val="00D5664D"/>
    <w:rsid w:val="00D5674C"/>
    <w:rsid w:val="00D56998"/>
    <w:rsid w:val="00D56D53"/>
    <w:rsid w:val="00D56D84"/>
    <w:rsid w:val="00D56E4F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915"/>
    <w:rsid w:val="00D60AEC"/>
    <w:rsid w:val="00D60C26"/>
    <w:rsid w:val="00D60F51"/>
    <w:rsid w:val="00D61013"/>
    <w:rsid w:val="00D61026"/>
    <w:rsid w:val="00D61175"/>
    <w:rsid w:val="00D611AA"/>
    <w:rsid w:val="00D61619"/>
    <w:rsid w:val="00D61758"/>
    <w:rsid w:val="00D617AC"/>
    <w:rsid w:val="00D61864"/>
    <w:rsid w:val="00D61878"/>
    <w:rsid w:val="00D6187A"/>
    <w:rsid w:val="00D61894"/>
    <w:rsid w:val="00D61937"/>
    <w:rsid w:val="00D61BC1"/>
    <w:rsid w:val="00D61CE8"/>
    <w:rsid w:val="00D62174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F61"/>
    <w:rsid w:val="00D63FD2"/>
    <w:rsid w:val="00D6443C"/>
    <w:rsid w:val="00D645D8"/>
    <w:rsid w:val="00D6469B"/>
    <w:rsid w:val="00D647F3"/>
    <w:rsid w:val="00D64B3C"/>
    <w:rsid w:val="00D64C00"/>
    <w:rsid w:val="00D64DCE"/>
    <w:rsid w:val="00D64E7E"/>
    <w:rsid w:val="00D64F83"/>
    <w:rsid w:val="00D64FE1"/>
    <w:rsid w:val="00D65A8D"/>
    <w:rsid w:val="00D65BEC"/>
    <w:rsid w:val="00D65C33"/>
    <w:rsid w:val="00D65E39"/>
    <w:rsid w:val="00D65E6F"/>
    <w:rsid w:val="00D65ECD"/>
    <w:rsid w:val="00D65EDC"/>
    <w:rsid w:val="00D6607A"/>
    <w:rsid w:val="00D667E5"/>
    <w:rsid w:val="00D66B8E"/>
    <w:rsid w:val="00D66DAA"/>
    <w:rsid w:val="00D66E23"/>
    <w:rsid w:val="00D66E2D"/>
    <w:rsid w:val="00D678AE"/>
    <w:rsid w:val="00D67B18"/>
    <w:rsid w:val="00D67CC0"/>
    <w:rsid w:val="00D7013D"/>
    <w:rsid w:val="00D70470"/>
    <w:rsid w:val="00D705EC"/>
    <w:rsid w:val="00D70A07"/>
    <w:rsid w:val="00D70F78"/>
    <w:rsid w:val="00D70FAA"/>
    <w:rsid w:val="00D710B9"/>
    <w:rsid w:val="00D7154B"/>
    <w:rsid w:val="00D7193B"/>
    <w:rsid w:val="00D719D7"/>
    <w:rsid w:val="00D71E34"/>
    <w:rsid w:val="00D71F6C"/>
    <w:rsid w:val="00D72826"/>
    <w:rsid w:val="00D72B82"/>
    <w:rsid w:val="00D72BFF"/>
    <w:rsid w:val="00D72C2E"/>
    <w:rsid w:val="00D7311A"/>
    <w:rsid w:val="00D734BC"/>
    <w:rsid w:val="00D736C3"/>
    <w:rsid w:val="00D738B7"/>
    <w:rsid w:val="00D73A2F"/>
    <w:rsid w:val="00D73F7A"/>
    <w:rsid w:val="00D73F93"/>
    <w:rsid w:val="00D7410B"/>
    <w:rsid w:val="00D743B6"/>
    <w:rsid w:val="00D746A3"/>
    <w:rsid w:val="00D75080"/>
    <w:rsid w:val="00D750AA"/>
    <w:rsid w:val="00D75164"/>
    <w:rsid w:val="00D752E1"/>
    <w:rsid w:val="00D7551B"/>
    <w:rsid w:val="00D75590"/>
    <w:rsid w:val="00D75A10"/>
    <w:rsid w:val="00D75B4B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CA9"/>
    <w:rsid w:val="00D77FA4"/>
    <w:rsid w:val="00D77FB9"/>
    <w:rsid w:val="00D77FF1"/>
    <w:rsid w:val="00D80119"/>
    <w:rsid w:val="00D8015A"/>
    <w:rsid w:val="00D801B2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9A"/>
    <w:rsid w:val="00D822A1"/>
    <w:rsid w:val="00D82692"/>
    <w:rsid w:val="00D828D6"/>
    <w:rsid w:val="00D82925"/>
    <w:rsid w:val="00D82936"/>
    <w:rsid w:val="00D82D1D"/>
    <w:rsid w:val="00D83140"/>
    <w:rsid w:val="00D8318F"/>
    <w:rsid w:val="00D83718"/>
    <w:rsid w:val="00D83B03"/>
    <w:rsid w:val="00D8430B"/>
    <w:rsid w:val="00D8442C"/>
    <w:rsid w:val="00D84960"/>
    <w:rsid w:val="00D84ADC"/>
    <w:rsid w:val="00D84B27"/>
    <w:rsid w:val="00D84CB5"/>
    <w:rsid w:val="00D85212"/>
    <w:rsid w:val="00D85960"/>
    <w:rsid w:val="00D85AC9"/>
    <w:rsid w:val="00D85C48"/>
    <w:rsid w:val="00D85C6B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6E51"/>
    <w:rsid w:val="00D8756F"/>
    <w:rsid w:val="00D876B0"/>
    <w:rsid w:val="00D877C9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9D7"/>
    <w:rsid w:val="00D90AD3"/>
    <w:rsid w:val="00D90D71"/>
    <w:rsid w:val="00D90F6D"/>
    <w:rsid w:val="00D911AA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BF"/>
    <w:rsid w:val="00D937EF"/>
    <w:rsid w:val="00D938FB"/>
    <w:rsid w:val="00D9399A"/>
    <w:rsid w:val="00D94081"/>
    <w:rsid w:val="00D940B1"/>
    <w:rsid w:val="00D9429A"/>
    <w:rsid w:val="00D9448D"/>
    <w:rsid w:val="00D947F2"/>
    <w:rsid w:val="00D949E6"/>
    <w:rsid w:val="00D94A47"/>
    <w:rsid w:val="00D94A67"/>
    <w:rsid w:val="00D94A73"/>
    <w:rsid w:val="00D94BBB"/>
    <w:rsid w:val="00D94E1D"/>
    <w:rsid w:val="00D94E6E"/>
    <w:rsid w:val="00D95305"/>
    <w:rsid w:val="00D95566"/>
    <w:rsid w:val="00D95601"/>
    <w:rsid w:val="00D957DE"/>
    <w:rsid w:val="00D95A2E"/>
    <w:rsid w:val="00D95C88"/>
    <w:rsid w:val="00D95E35"/>
    <w:rsid w:val="00D95E41"/>
    <w:rsid w:val="00D95F3F"/>
    <w:rsid w:val="00D962C6"/>
    <w:rsid w:val="00D9665D"/>
    <w:rsid w:val="00D968AE"/>
    <w:rsid w:val="00D96F6A"/>
    <w:rsid w:val="00D97492"/>
    <w:rsid w:val="00D97577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7E"/>
    <w:rsid w:val="00DA10CC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C17"/>
    <w:rsid w:val="00DA3552"/>
    <w:rsid w:val="00DA36B5"/>
    <w:rsid w:val="00DA36F4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80E"/>
    <w:rsid w:val="00DA79C3"/>
    <w:rsid w:val="00DA7D77"/>
    <w:rsid w:val="00DA7DB3"/>
    <w:rsid w:val="00DA7EB4"/>
    <w:rsid w:val="00DB001B"/>
    <w:rsid w:val="00DB0020"/>
    <w:rsid w:val="00DB019F"/>
    <w:rsid w:val="00DB035E"/>
    <w:rsid w:val="00DB04A3"/>
    <w:rsid w:val="00DB06D3"/>
    <w:rsid w:val="00DB06DC"/>
    <w:rsid w:val="00DB09BE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1A8"/>
    <w:rsid w:val="00DB22CB"/>
    <w:rsid w:val="00DB2408"/>
    <w:rsid w:val="00DB299D"/>
    <w:rsid w:val="00DB29F0"/>
    <w:rsid w:val="00DB2D17"/>
    <w:rsid w:val="00DB2E87"/>
    <w:rsid w:val="00DB3364"/>
    <w:rsid w:val="00DB35ED"/>
    <w:rsid w:val="00DB3907"/>
    <w:rsid w:val="00DB3BC4"/>
    <w:rsid w:val="00DB4151"/>
    <w:rsid w:val="00DB41A8"/>
    <w:rsid w:val="00DB4209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633"/>
    <w:rsid w:val="00DB667C"/>
    <w:rsid w:val="00DB66E3"/>
    <w:rsid w:val="00DB68C3"/>
    <w:rsid w:val="00DB70C4"/>
    <w:rsid w:val="00DB7764"/>
    <w:rsid w:val="00DB782A"/>
    <w:rsid w:val="00DB788B"/>
    <w:rsid w:val="00DB78A1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B51"/>
    <w:rsid w:val="00DC2042"/>
    <w:rsid w:val="00DC220C"/>
    <w:rsid w:val="00DC227F"/>
    <w:rsid w:val="00DC2568"/>
    <w:rsid w:val="00DC2621"/>
    <w:rsid w:val="00DC298E"/>
    <w:rsid w:val="00DC29BC"/>
    <w:rsid w:val="00DC2C25"/>
    <w:rsid w:val="00DC2C7D"/>
    <w:rsid w:val="00DC2D91"/>
    <w:rsid w:val="00DC2DD2"/>
    <w:rsid w:val="00DC2FB4"/>
    <w:rsid w:val="00DC30ED"/>
    <w:rsid w:val="00DC3384"/>
    <w:rsid w:val="00DC34FA"/>
    <w:rsid w:val="00DC37C3"/>
    <w:rsid w:val="00DC38F0"/>
    <w:rsid w:val="00DC3971"/>
    <w:rsid w:val="00DC3A37"/>
    <w:rsid w:val="00DC3ADD"/>
    <w:rsid w:val="00DC3C31"/>
    <w:rsid w:val="00DC3CCF"/>
    <w:rsid w:val="00DC3D80"/>
    <w:rsid w:val="00DC41E9"/>
    <w:rsid w:val="00DC47BB"/>
    <w:rsid w:val="00DC482E"/>
    <w:rsid w:val="00DC4C3B"/>
    <w:rsid w:val="00DC4F27"/>
    <w:rsid w:val="00DC4FF8"/>
    <w:rsid w:val="00DC51BD"/>
    <w:rsid w:val="00DC5513"/>
    <w:rsid w:val="00DC56A8"/>
    <w:rsid w:val="00DC5B38"/>
    <w:rsid w:val="00DC5D8F"/>
    <w:rsid w:val="00DC5EAE"/>
    <w:rsid w:val="00DC6056"/>
    <w:rsid w:val="00DC68D1"/>
    <w:rsid w:val="00DC6A36"/>
    <w:rsid w:val="00DC7165"/>
    <w:rsid w:val="00DC72EE"/>
    <w:rsid w:val="00DC76BC"/>
    <w:rsid w:val="00DC77C4"/>
    <w:rsid w:val="00DC784D"/>
    <w:rsid w:val="00DC79E7"/>
    <w:rsid w:val="00DC7AC3"/>
    <w:rsid w:val="00DC7DBD"/>
    <w:rsid w:val="00DC7FD4"/>
    <w:rsid w:val="00DD005F"/>
    <w:rsid w:val="00DD03FA"/>
    <w:rsid w:val="00DD045E"/>
    <w:rsid w:val="00DD054C"/>
    <w:rsid w:val="00DD05AC"/>
    <w:rsid w:val="00DD0651"/>
    <w:rsid w:val="00DD08C9"/>
    <w:rsid w:val="00DD096F"/>
    <w:rsid w:val="00DD09A5"/>
    <w:rsid w:val="00DD0A7B"/>
    <w:rsid w:val="00DD0D02"/>
    <w:rsid w:val="00DD0D0B"/>
    <w:rsid w:val="00DD0F01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97F"/>
    <w:rsid w:val="00DD2B9C"/>
    <w:rsid w:val="00DD2F75"/>
    <w:rsid w:val="00DD3281"/>
    <w:rsid w:val="00DD3296"/>
    <w:rsid w:val="00DD32BF"/>
    <w:rsid w:val="00DD33F9"/>
    <w:rsid w:val="00DD33FD"/>
    <w:rsid w:val="00DD3643"/>
    <w:rsid w:val="00DD366F"/>
    <w:rsid w:val="00DD3903"/>
    <w:rsid w:val="00DD3B93"/>
    <w:rsid w:val="00DD3BD9"/>
    <w:rsid w:val="00DD410E"/>
    <w:rsid w:val="00DD4231"/>
    <w:rsid w:val="00DD4334"/>
    <w:rsid w:val="00DD4586"/>
    <w:rsid w:val="00DD4D88"/>
    <w:rsid w:val="00DD4E4A"/>
    <w:rsid w:val="00DD52AB"/>
    <w:rsid w:val="00DD533F"/>
    <w:rsid w:val="00DD54A8"/>
    <w:rsid w:val="00DD56F4"/>
    <w:rsid w:val="00DD5C47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B09"/>
    <w:rsid w:val="00DD7FC2"/>
    <w:rsid w:val="00DE0104"/>
    <w:rsid w:val="00DE037A"/>
    <w:rsid w:val="00DE0477"/>
    <w:rsid w:val="00DE0501"/>
    <w:rsid w:val="00DE0778"/>
    <w:rsid w:val="00DE0B64"/>
    <w:rsid w:val="00DE0BA8"/>
    <w:rsid w:val="00DE0BBF"/>
    <w:rsid w:val="00DE0C09"/>
    <w:rsid w:val="00DE0CB2"/>
    <w:rsid w:val="00DE0E24"/>
    <w:rsid w:val="00DE1242"/>
    <w:rsid w:val="00DE144A"/>
    <w:rsid w:val="00DE162E"/>
    <w:rsid w:val="00DE183B"/>
    <w:rsid w:val="00DE188B"/>
    <w:rsid w:val="00DE19C6"/>
    <w:rsid w:val="00DE1CA9"/>
    <w:rsid w:val="00DE1DBF"/>
    <w:rsid w:val="00DE2090"/>
    <w:rsid w:val="00DE225A"/>
    <w:rsid w:val="00DE27F5"/>
    <w:rsid w:val="00DE291E"/>
    <w:rsid w:val="00DE2942"/>
    <w:rsid w:val="00DE2B62"/>
    <w:rsid w:val="00DE2BCD"/>
    <w:rsid w:val="00DE32C3"/>
    <w:rsid w:val="00DE3306"/>
    <w:rsid w:val="00DE3322"/>
    <w:rsid w:val="00DE3329"/>
    <w:rsid w:val="00DE3794"/>
    <w:rsid w:val="00DE385D"/>
    <w:rsid w:val="00DE38D2"/>
    <w:rsid w:val="00DE3996"/>
    <w:rsid w:val="00DE3B6C"/>
    <w:rsid w:val="00DE3CAA"/>
    <w:rsid w:val="00DE4064"/>
    <w:rsid w:val="00DE40CE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278"/>
    <w:rsid w:val="00DE53D9"/>
    <w:rsid w:val="00DE5663"/>
    <w:rsid w:val="00DE5829"/>
    <w:rsid w:val="00DE586A"/>
    <w:rsid w:val="00DE5B6B"/>
    <w:rsid w:val="00DE5B7E"/>
    <w:rsid w:val="00DE5DBE"/>
    <w:rsid w:val="00DE5F49"/>
    <w:rsid w:val="00DE6208"/>
    <w:rsid w:val="00DE6218"/>
    <w:rsid w:val="00DE653D"/>
    <w:rsid w:val="00DE6CF3"/>
    <w:rsid w:val="00DE6FA2"/>
    <w:rsid w:val="00DE720D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F0C"/>
    <w:rsid w:val="00DF30B0"/>
    <w:rsid w:val="00DF317A"/>
    <w:rsid w:val="00DF31B7"/>
    <w:rsid w:val="00DF3681"/>
    <w:rsid w:val="00DF3780"/>
    <w:rsid w:val="00DF3A1A"/>
    <w:rsid w:val="00DF3AAC"/>
    <w:rsid w:val="00DF3AF3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8E2"/>
    <w:rsid w:val="00DF5B06"/>
    <w:rsid w:val="00DF5BD1"/>
    <w:rsid w:val="00DF5D43"/>
    <w:rsid w:val="00DF5E0A"/>
    <w:rsid w:val="00DF5E58"/>
    <w:rsid w:val="00DF6172"/>
    <w:rsid w:val="00DF6288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931"/>
    <w:rsid w:val="00DF7C1C"/>
    <w:rsid w:val="00E00115"/>
    <w:rsid w:val="00E0015B"/>
    <w:rsid w:val="00E002C4"/>
    <w:rsid w:val="00E002FC"/>
    <w:rsid w:val="00E0046F"/>
    <w:rsid w:val="00E00A81"/>
    <w:rsid w:val="00E01143"/>
    <w:rsid w:val="00E011F7"/>
    <w:rsid w:val="00E013AD"/>
    <w:rsid w:val="00E01459"/>
    <w:rsid w:val="00E015CB"/>
    <w:rsid w:val="00E0181D"/>
    <w:rsid w:val="00E01852"/>
    <w:rsid w:val="00E01A4F"/>
    <w:rsid w:val="00E01B13"/>
    <w:rsid w:val="00E01BED"/>
    <w:rsid w:val="00E02023"/>
    <w:rsid w:val="00E0255C"/>
    <w:rsid w:val="00E02761"/>
    <w:rsid w:val="00E02B67"/>
    <w:rsid w:val="00E02DDA"/>
    <w:rsid w:val="00E02F45"/>
    <w:rsid w:val="00E03284"/>
    <w:rsid w:val="00E03430"/>
    <w:rsid w:val="00E0357C"/>
    <w:rsid w:val="00E03688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326"/>
    <w:rsid w:val="00E103B4"/>
    <w:rsid w:val="00E103BF"/>
    <w:rsid w:val="00E10568"/>
    <w:rsid w:val="00E10616"/>
    <w:rsid w:val="00E10765"/>
    <w:rsid w:val="00E107B0"/>
    <w:rsid w:val="00E109DA"/>
    <w:rsid w:val="00E10DA6"/>
    <w:rsid w:val="00E10E6C"/>
    <w:rsid w:val="00E10FD7"/>
    <w:rsid w:val="00E11116"/>
    <w:rsid w:val="00E112A0"/>
    <w:rsid w:val="00E112CA"/>
    <w:rsid w:val="00E11463"/>
    <w:rsid w:val="00E1146B"/>
    <w:rsid w:val="00E11485"/>
    <w:rsid w:val="00E1163B"/>
    <w:rsid w:val="00E118A0"/>
    <w:rsid w:val="00E1192C"/>
    <w:rsid w:val="00E11A9C"/>
    <w:rsid w:val="00E11AE8"/>
    <w:rsid w:val="00E120F5"/>
    <w:rsid w:val="00E1240B"/>
    <w:rsid w:val="00E12468"/>
    <w:rsid w:val="00E12A1C"/>
    <w:rsid w:val="00E12C3F"/>
    <w:rsid w:val="00E12FFA"/>
    <w:rsid w:val="00E130BF"/>
    <w:rsid w:val="00E13451"/>
    <w:rsid w:val="00E134C1"/>
    <w:rsid w:val="00E13814"/>
    <w:rsid w:val="00E13BB7"/>
    <w:rsid w:val="00E13E76"/>
    <w:rsid w:val="00E1401B"/>
    <w:rsid w:val="00E142B0"/>
    <w:rsid w:val="00E14456"/>
    <w:rsid w:val="00E14468"/>
    <w:rsid w:val="00E1499C"/>
    <w:rsid w:val="00E14B3C"/>
    <w:rsid w:val="00E14B70"/>
    <w:rsid w:val="00E14D68"/>
    <w:rsid w:val="00E150F8"/>
    <w:rsid w:val="00E1533C"/>
    <w:rsid w:val="00E153C5"/>
    <w:rsid w:val="00E15448"/>
    <w:rsid w:val="00E156B4"/>
    <w:rsid w:val="00E15C36"/>
    <w:rsid w:val="00E15D27"/>
    <w:rsid w:val="00E15EB5"/>
    <w:rsid w:val="00E15F9A"/>
    <w:rsid w:val="00E1624C"/>
    <w:rsid w:val="00E16283"/>
    <w:rsid w:val="00E16301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20070"/>
    <w:rsid w:val="00E20274"/>
    <w:rsid w:val="00E205DC"/>
    <w:rsid w:val="00E2060B"/>
    <w:rsid w:val="00E20891"/>
    <w:rsid w:val="00E20982"/>
    <w:rsid w:val="00E210D9"/>
    <w:rsid w:val="00E21281"/>
    <w:rsid w:val="00E217F7"/>
    <w:rsid w:val="00E2183C"/>
    <w:rsid w:val="00E218FB"/>
    <w:rsid w:val="00E21AFE"/>
    <w:rsid w:val="00E21B9D"/>
    <w:rsid w:val="00E21D4B"/>
    <w:rsid w:val="00E21E58"/>
    <w:rsid w:val="00E21FA7"/>
    <w:rsid w:val="00E221CB"/>
    <w:rsid w:val="00E225A0"/>
    <w:rsid w:val="00E22644"/>
    <w:rsid w:val="00E2269E"/>
    <w:rsid w:val="00E22713"/>
    <w:rsid w:val="00E22C92"/>
    <w:rsid w:val="00E22F7A"/>
    <w:rsid w:val="00E2300D"/>
    <w:rsid w:val="00E23238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7C1"/>
    <w:rsid w:val="00E24875"/>
    <w:rsid w:val="00E24A6A"/>
    <w:rsid w:val="00E24B6F"/>
    <w:rsid w:val="00E24CE2"/>
    <w:rsid w:val="00E24E7F"/>
    <w:rsid w:val="00E24F1D"/>
    <w:rsid w:val="00E25084"/>
    <w:rsid w:val="00E251B5"/>
    <w:rsid w:val="00E25D11"/>
    <w:rsid w:val="00E25EA9"/>
    <w:rsid w:val="00E25F15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63"/>
    <w:rsid w:val="00E275B3"/>
    <w:rsid w:val="00E27625"/>
    <w:rsid w:val="00E27727"/>
    <w:rsid w:val="00E27742"/>
    <w:rsid w:val="00E277E0"/>
    <w:rsid w:val="00E27923"/>
    <w:rsid w:val="00E27A09"/>
    <w:rsid w:val="00E27B7E"/>
    <w:rsid w:val="00E27CE1"/>
    <w:rsid w:val="00E27CE2"/>
    <w:rsid w:val="00E27DBA"/>
    <w:rsid w:val="00E27E5F"/>
    <w:rsid w:val="00E300DB"/>
    <w:rsid w:val="00E3028A"/>
    <w:rsid w:val="00E303F0"/>
    <w:rsid w:val="00E30B6B"/>
    <w:rsid w:val="00E30D7E"/>
    <w:rsid w:val="00E30E15"/>
    <w:rsid w:val="00E30F05"/>
    <w:rsid w:val="00E312F5"/>
    <w:rsid w:val="00E314A7"/>
    <w:rsid w:val="00E3157D"/>
    <w:rsid w:val="00E31AD2"/>
    <w:rsid w:val="00E32040"/>
    <w:rsid w:val="00E32247"/>
    <w:rsid w:val="00E32277"/>
    <w:rsid w:val="00E32363"/>
    <w:rsid w:val="00E324B7"/>
    <w:rsid w:val="00E32947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3D8B"/>
    <w:rsid w:val="00E342E5"/>
    <w:rsid w:val="00E34362"/>
    <w:rsid w:val="00E3454A"/>
    <w:rsid w:val="00E34913"/>
    <w:rsid w:val="00E34EF9"/>
    <w:rsid w:val="00E351E5"/>
    <w:rsid w:val="00E3546D"/>
    <w:rsid w:val="00E35482"/>
    <w:rsid w:val="00E3571C"/>
    <w:rsid w:val="00E35760"/>
    <w:rsid w:val="00E35921"/>
    <w:rsid w:val="00E35A94"/>
    <w:rsid w:val="00E35B4A"/>
    <w:rsid w:val="00E35FF7"/>
    <w:rsid w:val="00E360F8"/>
    <w:rsid w:val="00E36108"/>
    <w:rsid w:val="00E361C5"/>
    <w:rsid w:val="00E362B4"/>
    <w:rsid w:val="00E36594"/>
    <w:rsid w:val="00E365C2"/>
    <w:rsid w:val="00E366D3"/>
    <w:rsid w:val="00E36A5F"/>
    <w:rsid w:val="00E378BC"/>
    <w:rsid w:val="00E37940"/>
    <w:rsid w:val="00E37C49"/>
    <w:rsid w:val="00E37CF3"/>
    <w:rsid w:val="00E37E39"/>
    <w:rsid w:val="00E37ED4"/>
    <w:rsid w:val="00E40224"/>
    <w:rsid w:val="00E402C0"/>
    <w:rsid w:val="00E402D7"/>
    <w:rsid w:val="00E4069C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829"/>
    <w:rsid w:val="00E42938"/>
    <w:rsid w:val="00E42A03"/>
    <w:rsid w:val="00E42A9C"/>
    <w:rsid w:val="00E42B16"/>
    <w:rsid w:val="00E42D34"/>
    <w:rsid w:val="00E42E09"/>
    <w:rsid w:val="00E42EF8"/>
    <w:rsid w:val="00E42F6B"/>
    <w:rsid w:val="00E43237"/>
    <w:rsid w:val="00E43371"/>
    <w:rsid w:val="00E4349D"/>
    <w:rsid w:val="00E43506"/>
    <w:rsid w:val="00E43546"/>
    <w:rsid w:val="00E436E8"/>
    <w:rsid w:val="00E43A16"/>
    <w:rsid w:val="00E43B04"/>
    <w:rsid w:val="00E44342"/>
    <w:rsid w:val="00E445AE"/>
    <w:rsid w:val="00E44EE8"/>
    <w:rsid w:val="00E452E2"/>
    <w:rsid w:val="00E454FC"/>
    <w:rsid w:val="00E45862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E1"/>
    <w:rsid w:val="00E47023"/>
    <w:rsid w:val="00E470A2"/>
    <w:rsid w:val="00E47809"/>
    <w:rsid w:val="00E478EE"/>
    <w:rsid w:val="00E47A57"/>
    <w:rsid w:val="00E47CEE"/>
    <w:rsid w:val="00E50260"/>
    <w:rsid w:val="00E50674"/>
    <w:rsid w:val="00E50AA8"/>
    <w:rsid w:val="00E50B5F"/>
    <w:rsid w:val="00E50B63"/>
    <w:rsid w:val="00E50BAE"/>
    <w:rsid w:val="00E50C28"/>
    <w:rsid w:val="00E50C3F"/>
    <w:rsid w:val="00E51389"/>
    <w:rsid w:val="00E5172B"/>
    <w:rsid w:val="00E51955"/>
    <w:rsid w:val="00E51B62"/>
    <w:rsid w:val="00E51E99"/>
    <w:rsid w:val="00E51F37"/>
    <w:rsid w:val="00E527F6"/>
    <w:rsid w:val="00E5297D"/>
    <w:rsid w:val="00E52A7E"/>
    <w:rsid w:val="00E52E68"/>
    <w:rsid w:val="00E5316F"/>
    <w:rsid w:val="00E53220"/>
    <w:rsid w:val="00E53241"/>
    <w:rsid w:val="00E5331A"/>
    <w:rsid w:val="00E53366"/>
    <w:rsid w:val="00E534F9"/>
    <w:rsid w:val="00E53855"/>
    <w:rsid w:val="00E53E66"/>
    <w:rsid w:val="00E53F74"/>
    <w:rsid w:val="00E5422A"/>
    <w:rsid w:val="00E54385"/>
    <w:rsid w:val="00E544FA"/>
    <w:rsid w:val="00E54AE5"/>
    <w:rsid w:val="00E54AFE"/>
    <w:rsid w:val="00E54C2C"/>
    <w:rsid w:val="00E54CAD"/>
    <w:rsid w:val="00E551CF"/>
    <w:rsid w:val="00E551E1"/>
    <w:rsid w:val="00E553B7"/>
    <w:rsid w:val="00E55545"/>
    <w:rsid w:val="00E55598"/>
    <w:rsid w:val="00E557B0"/>
    <w:rsid w:val="00E55823"/>
    <w:rsid w:val="00E55835"/>
    <w:rsid w:val="00E55B8D"/>
    <w:rsid w:val="00E55BC0"/>
    <w:rsid w:val="00E5656C"/>
    <w:rsid w:val="00E5661C"/>
    <w:rsid w:val="00E567A6"/>
    <w:rsid w:val="00E57163"/>
    <w:rsid w:val="00E578D1"/>
    <w:rsid w:val="00E57C5B"/>
    <w:rsid w:val="00E57D00"/>
    <w:rsid w:val="00E60209"/>
    <w:rsid w:val="00E603CB"/>
    <w:rsid w:val="00E60467"/>
    <w:rsid w:val="00E604D3"/>
    <w:rsid w:val="00E605B7"/>
    <w:rsid w:val="00E60614"/>
    <w:rsid w:val="00E60651"/>
    <w:rsid w:val="00E607C7"/>
    <w:rsid w:val="00E60C58"/>
    <w:rsid w:val="00E60DF6"/>
    <w:rsid w:val="00E60F70"/>
    <w:rsid w:val="00E60F7E"/>
    <w:rsid w:val="00E6178A"/>
    <w:rsid w:val="00E6179B"/>
    <w:rsid w:val="00E61A61"/>
    <w:rsid w:val="00E61C92"/>
    <w:rsid w:val="00E61E0B"/>
    <w:rsid w:val="00E6205D"/>
    <w:rsid w:val="00E62089"/>
    <w:rsid w:val="00E621AC"/>
    <w:rsid w:val="00E622F6"/>
    <w:rsid w:val="00E62702"/>
    <w:rsid w:val="00E62A1F"/>
    <w:rsid w:val="00E62C7B"/>
    <w:rsid w:val="00E631B1"/>
    <w:rsid w:val="00E63C3E"/>
    <w:rsid w:val="00E63D7C"/>
    <w:rsid w:val="00E63EC0"/>
    <w:rsid w:val="00E63F3D"/>
    <w:rsid w:val="00E64047"/>
    <w:rsid w:val="00E640F7"/>
    <w:rsid w:val="00E643AF"/>
    <w:rsid w:val="00E643E8"/>
    <w:rsid w:val="00E64868"/>
    <w:rsid w:val="00E649AB"/>
    <w:rsid w:val="00E64A16"/>
    <w:rsid w:val="00E64C79"/>
    <w:rsid w:val="00E64D27"/>
    <w:rsid w:val="00E6515A"/>
    <w:rsid w:val="00E65231"/>
    <w:rsid w:val="00E652AF"/>
    <w:rsid w:val="00E6541E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C92"/>
    <w:rsid w:val="00E66D1D"/>
    <w:rsid w:val="00E66FE4"/>
    <w:rsid w:val="00E67319"/>
    <w:rsid w:val="00E67354"/>
    <w:rsid w:val="00E67393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500"/>
    <w:rsid w:val="00E70CE7"/>
    <w:rsid w:val="00E70F33"/>
    <w:rsid w:val="00E7111D"/>
    <w:rsid w:val="00E713A6"/>
    <w:rsid w:val="00E71609"/>
    <w:rsid w:val="00E71759"/>
    <w:rsid w:val="00E7176C"/>
    <w:rsid w:val="00E7190D"/>
    <w:rsid w:val="00E71D98"/>
    <w:rsid w:val="00E7205A"/>
    <w:rsid w:val="00E7230E"/>
    <w:rsid w:val="00E72754"/>
    <w:rsid w:val="00E72785"/>
    <w:rsid w:val="00E72847"/>
    <w:rsid w:val="00E72B08"/>
    <w:rsid w:val="00E72BCD"/>
    <w:rsid w:val="00E72C86"/>
    <w:rsid w:val="00E72C89"/>
    <w:rsid w:val="00E72E80"/>
    <w:rsid w:val="00E72EA7"/>
    <w:rsid w:val="00E73014"/>
    <w:rsid w:val="00E731E6"/>
    <w:rsid w:val="00E73599"/>
    <w:rsid w:val="00E735C6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16E"/>
    <w:rsid w:val="00E742F4"/>
    <w:rsid w:val="00E7443F"/>
    <w:rsid w:val="00E74676"/>
    <w:rsid w:val="00E746D2"/>
    <w:rsid w:val="00E746D3"/>
    <w:rsid w:val="00E7494B"/>
    <w:rsid w:val="00E74E27"/>
    <w:rsid w:val="00E75099"/>
    <w:rsid w:val="00E75274"/>
    <w:rsid w:val="00E753CB"/>
    <w:rsid w:val="00E75A3A"/>
    <w:rsid w:val="00E75C41"/>
    <w:rsid w:val="00E75E3E"/>
    <w:rsid w:val="00E75F55"/>
    <w:rsid w:val="00E76171"/>
    <w:rsid w:val="00E76260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A63"/>
    <w:rsid w:val="00E82098"/>
    <w:rsid w:val="00E821B2"/>
    <w:rsid w:val="00E824D6"/>
    <w:rsid w:val="00E82883"/>
    <w:rsid w:val="00E8299A"/>
    <w:rsid w:val="00E82D0A"/>
    <w:rsid w:val="00E82FEC"/>
    <w:rsid w:val="00E83999"/>
    <w:rsid w:val="00E83BC7"/>
    <w:rsid w:val="00E83E96"/>
    <w:rsid w:val="00E83EC2"/>
    <w:rsid w:val="00E84004"/>
    <w:rsid w:val="00E84018"/>
    <w:rsid w:val="00E8427D"/>
    <w:rsid w:val="00E845DB"/>
    <w:rsid w:val="00E84743"/>
    <w:rsid w:val="00E847E2"/>
    <w:rsid w:val="00E84E0F"/>
    <w:rsid w:val="00E84E67"/>
    <w:rsid w:val="00E85182"/>
    <w:rsid w:val="00E854AB"/>
    <w:rsid w:val="00E85587"/>
    <w:rsid w:val="00E85623"/>
    <w:rsid w:val="00E859F6"/>
    <w:rsid w:val="00E85A50"/>
    <w:rsid w:val="00E85EFD"/>
    <w:rsid w:val="00E85F9F"/>
    <w:rsid w:val="00E86110"/>
    <w:rsid w:val="00E861BA"/>
    <w:rsid w:val="00E8651D"/>
    <w:rsid w:val="00E8663F"/>
    <w:rsid w:val="00E867BA"/>
    <w:rsid w:val="00E86BA4"/>
    <w:rsid w:val="00E86CBB"/>
    <w:rsid w:val="00E86CEB"/>
    <w:rsid w:val="00E86ECB"/>
    <w:rsid w:val="00E86FD5"/>
    <w:rsid w:val="00E870C9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85"/>
    <w:rsid w:val="00E91272"/>
    <w:rsid w:val="00E9154B"/>
    <w:rsid w:val="00E91617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CA3"/>
    <w:rsid w:val="00E92D69"/>
    <w:rsid w:val="00E92E42"/>
    <w:rsid w:val="00E92EC3"/>
    <w:rsid w:val="00E93031"/>
    <w:rsid w:val="00E930E8"/>
    <w:rsid w:val="00E93372"/>
    <w:rsid w:val="00E934C3"/>
    <w:rsid w:val="00E93623"/>
    <w:rsid w:val="00E938BF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0B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B6B"/>
    <w:rsid w:val="00E95C7A"/>
    <w:rsid w:val="00E95CE2"/>
    <w:rsid w:val="00E95D88"/>
    <w:rsid w:val="00E95E75"/>
    <w:rsid w:val="00E95EB2"/>
    <w:rsid w:val="00E95F93"/>
    <w:rsid w:val="00E9664B"/>
    <w:rsid w:val="00E967D4"/>
    <w:rsid w:val="00E96A56"/>
    <w:rsid w:val="00E96D3A"/>
    <w:rsid w:val="00E96E26"/>
    <w:rsid w:val="00E96E7E"/>
    <w:rsid w:val="00E97182"/>
    <w:rsid w:val="00E972B2"/>
    <w:rsid w:val="00E976B9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50A"/>
    <w:rsid w:val="00EA3642"/>
    <w:rsid w:val="00EA373C"/>
    <w:rsid w:val="00EA3780"/>
    <w:rsid w:val="00EA37D1"/>
    <w:rsid w:val="00EA3BBA"/>
    <w:rsid w:val="00EA41D8"/>
    <w:rsid w:val="00EA42D9"/>
    <w:rsid w:val="00EA4678"/>
    <w:rsid w:val="00EA4799"/>
    <w:rsid w:val="00EA4809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623A"/>
    <w:rsid w:val="00EA6736"/>
    <w:rsid w:val="00EA6F9B"/>
    <w:rsid w:val="00EA70CC"/>
    <w:rsid w:val="00EA71AB"/>
    <w:rsid w:val="00EA71AE"/>
    <w:rsid w:val="00EA73DD"/>
    <w:rsid w:val="00EA7BB3"/>
    <w:rsid w:val="00EA7E45"/>
    <w:rsid w:val="00EA7E5D"/>
    <w:rsid w:val="00EA7E7F"/>
    <w:rsid w:val="00EA7FE6"/>
    <w:rsid w:val="00EB01AD"/>
    <w:rsid w:val="00EB0610"/>
    <w:rsid w:val="00EB0B19"/>
    <w:rsid w:val="00EB0B34"/>
    <w:rsid w:val="00EB0D36"/>
    <w:rsid w:val="00EB0D53"/>
    <w:rsid w:val="00EB14B5"/>
    <w:rsid w:val="00EB1668"/>
    <w:rsid w:val="00EB1727"/>
    <w:rsid w:val="00EB19BF"/>
    <w:rsid w:val="00EB1AD9"/>
    <w:rsid w:val="00EB21D0"/>
    <w:rsid w:val="00EB27CE"/>
    <w:rsid w:val="00EB27DC"/>
    <w:rsid w:val="00EB2891"/>
    <w:rsid w:val="00EB2A98"/>
    <w:rsid w:val="00EB3388"/>
    <w:rsid w:val="00EB38B0"/>
    <w:rsid w:val="00EB3E29"/>
    <w:rsid w:val="00EB3EF6"/>
    <w:rsid w:val="00EB3FB5"/>
    <w:rsid w:val="00EB41B9"/>
    <w:rsid w:val="00EB44AF"/>
    <w:rsid w:val="00EB4589"/>
    <w:rsid w:val="00EB45D3"/>
    <w:rsid w:val="00EB4732"/>
    <w:rsid w:val="00EB47FC"/>
    <w:rsid w:val="00EB48CB"/>
    <w:rsid w:val="00EB4A1B"/>
    <w:rsid w:val="00EB4B9F"/>
    <w:rsid w:val="00EB4D64"/>
    <w:rsid w:val="00EB4E71"/>
    <w:rsid w:val="00EB5149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83B"/>
    <w:rsid w:val="00EB68AB"/>
    <w:rsid w:val="00EB68F8"/>
    <w:rsid w:val="00EB6B2C"/>
    <w:rsid w:val="00EB6C46"/>
    <w:rsid w:val="00EB6C96"/>
    <w:rsid w:val="00EB6DDC"/>
    <w:rsid w:val="00EB6F70"/>
    <w:rsid w:val="00EB70F5"/>
    <w:rsid w:val="00EB72F8"/>
    <w:rsid w:val="00EB7535"/>
    <w:rsid w:val="00EB7639"/>
    <w:rsid w:val="00EB7870"/>
    <w:rsid w:val="00EB7D90"/>
    <w:rsid w:val="00EB7FE7"/>
    <w:rsid w:val="00EC06F8"/>
    <w:rsid w:val="00EC071E"/>
    <w:rsid w:val="00EC07B0"/>
    <w:rsid w:val="00EC096F"/>
    <w:rsid w:val="00EC0A00"/>
    <w:rsid w:val="00EC0AFA"/>
    <w:rsid w:val="00EC0D1D"/>
    <w:rsid w:val="00EC0E6F"/>
    <w:rsid w:val="00EC1249"/>
    <w:rsid w:val="00EC139B"/>
    <w:rsid w:val="00EC1418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90"/>
    <w:rsid w:val="00EC3257"/>
    <w:rsid w:val="00EC38AB"/>
    <w:rsid w:val="00EC3F1A"/>
    <w:rsid w:val="00EC4131"/>
    <w:rsid w:val="00EC4388"/>
    <w:rsid w:val="00EC440C"/>
    <w:rsid w:val="00EC4672"/>
    <w:rsid w:val="00EC46D9"/>
    <w:rsid w:val="00EC47A0"/>
    <w:rsid w:val="00EC47C0"/>
    <w:rsid w:val="00EC4EC9"/>
    <w:rsid w:val="00EC4F25"/>
    <w:rsid w:val="00EC4FBC"/>
    <w:rsid w:val="00EC4FC6"/>
    <w:rsid w:val="00EC5107"/>
    <w:rsid w:val="00EC5125"/>
    <w:rsid w:val="00EC517B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69E"/>
    <w:rsid w:val="00EC679F"/>
    <w:rsid w:val="00EC681F"/>
    <w:rsid w:val="00EC6987"/>
    <w:rsid w:val="00EC6A37"/>
    <w:rsid w:val="00EC6BE5"/>
    <w:rsid w:val="00EC724C"/>
    <w:rsid w:val="00EC7313"/>
    <w:rsid w:val="00EC73C1"/>
    <w:rsid w:val="00EC7565"/>
    <w:rsid w:val="00EC779C"/>
    <w:rsid w:val="00EC7A16"/>
    <w:rsid w:val="00EC7EF8"/>
    <w:rsid w:val="00EC7FB2"/>
    <w:rsid w:val="00ED00D6"/>
    <w:rsid w:val="00ED0146"/>
    <w:rsid w:val="00ED06C4"/>
    <w:rsid w:val="00ED0774"/>
    <w:rsid w:val="00ED0E3D"/>
    <w:rsid w:val="00ED1B3D"/>
    <w:rsid w:val="00ED1C2F"/>
    <w:rsid w:val="00ED1D0C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1D1"/>
    <w:rsid w:val="00ED321B"/>
    <w:rsid w:val="00ED34F9"/>
    <w:rsid w:val="00ED35FF"/>
    <w:rsid w:val="00ED3BD6"/>
    <w:rsid w:val="00ED40FA"/>
    <w:rsid w:val="00ED4165"/>
    <w:rsid w:val="00ED4207"/>
    <w:rsid w:val="00ED424A"/>
    <w:rsid w:val="00ED4332"/>
    <w:rsid w:val="00ED43E3"/>
    <w:rsid w:val="00ED4656"/>
    <w:rsid w:val="00ED46B6"/>
    <w:rsid w:val="00ED4AA3"/>
    <w:rsid w:val="00ED4BC2"/>
    <w:rsid w:val="00ED4D6F"/>
    <w:rsid w:val="00ED4F63"/>
    <w:rsid w:val="00ED5128"/>
    <w:rsid w:val="00ED5469"/>
    <w:rsid w:val="00ED5941"/>
    <w:rsid w:val="00ED5951"/>
    <w:rsid w:val="00ED5BC2"/>
    <w:rsid w:val="00ED5C9B"/>
    <w:rsid w:val="00ED5CB0"/>
    <w:rsid w:val="00ED5CB1"/>
    <w:rsid w:val="00ED5E9C"/>
    <w:rsid w:val="00ED60A8"/>
    <w:rsid w:val="00ED6C89"/>
    <w:rsid w:val="00ED6FEF"/>
    <w:rsid w:val="00ED7295"/>
    <w:rsid w:val="00ED72BE"/>
    <w:rsid w:val="00ED7316"/>
    <w:rsid w:val="00ED750A"/>
    <w:rsid w:val="00ED758D"/>
    <w:rsid w:val="00ED77F8"/>
    <w:rsid w:val="00ED79EE"/>
    <w:rsid w:val="00ED7DEF"/>
    <w:rsid w:val="00ED7EA7"/>
    <w:rsid w:val="00ED7FC1"/>
    <w:rsid w:val="00EE000E"/>
    <w:rsid w:val="00EE06B1"/>
    <w:rsid w:val="00EE06DB"/>
    <w:rsid w:val="00EE0D4B"/>
    <w:rsid w:val="00EE0DDC"/>
    <w:rsid w:val="00EE0FD8"/>
    <w:rsid w:val="00EE1078"/>
    <w:rsid w:val="00EE14F2"/>
    <w:rsid w:val="00EE157F"/>
    <w:rsid w:val="00EE196D"/>
    <w:rsid w:val="00EE1B88"/>
    <w:rsid w:val="00EE1E46"/>
    <w:rsid w:val="00EE1F93"/>
    <w:rsid w:val="00EE247C"/>
    <w:rsid w:val="00EE28D3"/>
    <w:rsid w:val="00EE2903"/>
    <w:rsid w:val="00EE2AF1"/>
    <w:rsid w:val="00EE2D23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1F8"/>
    <w:rsid w:val="00EE4931"/>
    <w:rsid w:val="00EE495E"/>
    <w:rsid w:val="00EE4B06"/>
    <w:rsid w:val="00EE4C26"/>
    <w:rsid w:val="00EE4D53"/>
    <w:rsid w:val="00EE4D67"/>
    <w:rsid w:val="00EE4F33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E7E"/>
    <w:rsid w:val="00EE6F7A"/>
    <w:rsid w:val="00EE7027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A5B"/>
    <w:rsid w:val="00EF0DAD"/>
    <w:rsid w:val="00EF0F88"/>
    <w:rsid w:val="00EF102C"/>
    <w:rsid w:val="00EF1069"/>
    <w:rsid w:val="00EF146B"/>
    <w:rsid w:val="00EF155E"/>
    <w:rsid w:val="00EF1634"/>
    <w:rsid w:val="00EF17A5"/>
    <w:rsid w:val="00EF1A28"/>
    <w:rsid w:val="00EF1D7F"/>
    <w:rsid w:val="00EF1DC3"/>
    <w:rsid w:val="00EF1FB4"/>
    <w:rsid w:val="00EF2289"/>
    <w:rsid w:val="00EF22F6"/>
    <w:rsid w:val="00EF262F"/>
    <w:rsid w:val="00EF2683"/>
    <w:rsid w:val="00EF29F6"/>
    <w:rsid w:val="00EF2E20"/>
    <w:rsid w:val="00EF306F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4FD"/>
    <w:rsid w:val="00EF466D"/>
    <w:rsid w:val="00EF4790"/>
    <w:rsid w:val="00EF4A6A"/>
    <w:rsid w:val="00EF4A91"/>
    <w:rsid w:val="00EF4AC9"/>
    <w:rsid w:val="00EF4B84"/>
    <w:rsid w:val="00EF4E65"/>
    <w:rsid w:val="00EF4EBA"/>
    <w:rsid w:val="00EF524D"/>
    <w:rsid w:val="00EF57E4"/>
    <w:rsid w:val="00EF5A2B"/>
    <w:rsid w:val="00EF5C7E"/>
    <w:rsid w:val="00EF5CCB"/>
    <w:rsid w:val="00EF5FB1"/>
    <w:rsid w:val="00EF5FDF"/>
    <w:rsid w:val="00EF66F5"/>
    <w:rsid w:val="00EF691A"/>
    <w:rsid w:val="00EF69E3"/>
    <w:rsid w:val="00EF6A85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CF6"/>
    <w:rsid w:val="00F01D3F"/>
    <w:rsid w:val="00F01F92"/>
    <w:rsid w:val="00F02006"/>
    <w:rsid w:val="00F025C6"/>
    <w:rsid w:val="00F026A1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BC6"/>
    <w:rsid w:val="00F03D0A"/>
    <w:rsid w:val="00F03DCE"/>
    <w:rsid w:val="00F03E0B"/>
    <w:rsid w:val="00F04181"/>
    <w:rsid w:val="00F0436D"/>
    <w:rsid w:val="00F043CF"/>
    <w:rsid w:val="00F04651"/>
    <w:rsid w:val="00F046D4"/>
    <w:rsid w:val="00F046ED"/>
    <w:rsid w:val="00F04896"/>
    <w:rsid w:val="00F04B24"/>
    <w:rsid w:val="00F04CA0"/>
    <w:rsid w:val="00F04D49"/>
    <w:rsid w:val="00F051C6"/>
    <w:rsid w:val="00F054BB"/>
    <w:rsid w:val="00F054FE"/>
    <w:rsid w:val="00F055CE"/>
    <w:rsid w:val="00F05802"/>
    <w:rsid w:val="00F05866"/>
    <w:rsid w:val="00F05D00"/>
    <w:rsid w:val="00F05D06"/>
    <w:rsid w:val="00F05DF2"/>
    <w:rsid w:val="00F05F79"/>
    <w:rsid w:val="00F0609B"/>
    <w:rsid w:val="00F06463"/>
    <w:rsid w:val="00F064E7"/>
    <w:rsid w:val="00F065BB"/>
    <w:rsid w:val="00F06739"/>
    <w:rsid w:val="00F067A4"/>
    <w:rsid w:val="00F06DBD"/>
    <w:rsid w:val="00F0703D"/>
    <w:rsid w:val="00F072C7"/>
    <w:rsid w:val="00F075CF"/>
    <w:rsid w:val="00F0774C"/>
    <w:rsid w:val="00F077CA"/>
    <w:rsid w:val="00F07CE5"/>
    <w:rsid w:val="00F07EB5"/>
    <w:rsid w:val="00F07F6C"/>
    <w:rsid w:val="00F10101"/>
    <w:rsid w:val="00F10309"/>
    <w:rsid w:val="00F1064C"/>
    <w:rsid w:val="00F108C1"/>
    <w:rsid w:val="00F109A1"/>
    <w:rsid w:val="00F109F5"/>
    <w:rsid w:val="00F10A30"/>
    <w:rsid w:val="00F10D3C"/>
    <w:rsid w:val="00F11049"/>
    <w:rsid w:val="00F111B4"/>
    <w:rsid w:val="00F113CC"/>
    <w:rsid w:val="00F11634"/>
    <w:rsid w:val="00F11A07"/>
    <w:rsid w:val="00F11A43"/>
    <w:rsid w:val="00F11E88"/>
    <w:rsid w:val="00F11ED7"/>
    <w:rsid w:val="00F12273"/>
    <w:rsid w:val="00F1281C"/>
    <w:rsid w:val="00F12873"/>
    <w:rsid w:val="00F12969"/>
    <w:rsid w:val="00F12C7D"/>
    <w:rsid w:val="00F12E38"/>
    <w:rsid w:val="00F12EED"/>
    <w:rsid w:val="00F1312C"/>
    <w:rsid w:val="00F13162"/>
    <w:rsid w:val="00F13173"/>
    <w:rsid w:val="00F132C7"/>
    <w:rsid w:val="00F137C6"/>
    <w:rsid w:val="00F13AB7"/>
    <w:rsid w:val="00F13BFF"/>
    <w:rsid w:val="00F13D7A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91D"/>
    <w:rsid w:val="00F15A17"/>
    <w:rsid w:val="00F15BD8"/>
    <w:rsid w:val="00F15DBB"/>
    <w:rsid w:val="00F15DE4"/>
    <w:rsid w:val="00F160B2"/>
    <w:rsid w:val="00F160DE"/>
    <w:rsid w:val="00F161FB"/>
    <w:rsid w:val="00F16202"/>
    <w:rsid w:val="00F165F3"/>
    <w:rsid w:val="00F1694C"/>
    <w:rsid w:val="00F16BA1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C7"/>
    <w:rsid w:val="00F20B44"/>
    <w:rsid w:val="00F20BBD"/>
    <w:rsid w:val="00F20F40"/>
    <w:rsid w:val="00F211A3"/>
    <w:rsid w:val="00F21557"/>
    <w:rsid w:val="00F21A28"/>
    <w:rsid w:val="00F21DE9"/>
    <w:rsid w:val="00F21E63"/>
    <w:rsid w:val="00F22075"/>
    <w:rsid w:val="00F220E3"/>
    <w:rsid w:val="00F2253D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BDF"/>
    <w:rsid w:val="00F23C41"/>
    <w:rsid w:val="00F23C92"/>
    <w:rsid w:val="00F23D2C"/>
    <w:rsid w:val="00F23D49"/>
    <w:rsid w:val="00F23E18"/>
    <w:rsid w:val="00F23E65"/>
    <w:rsid w:val="00F23EF3"/>
    <w:rsid w:val="00F24201"/>
    <w:rsid w:val="00F242FC"/>
    <w:rsid w:val="00F24361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1B8"/>
    <w:rsid w:val="00F30212"/>
    <w:rsid w:val="00F3061C"/>
    <w:rsid w:val="00F306AD"/>
    <w:rsid w:val="00F306E9"/>
    <w:rsid w:val="00F308DF"/>
    <w:rsid w:val="00F309E2"/>
    <w:rsid w:val="00F30BFA"/>
    <w:rsid w:val="00F30CBF"/>
    <w:rsid w:val="00F30D61"/>
    <w:rsid w:val="00F30FFF"/>
    <w:rsid w:val="00F310F5"/>
    <w:rsid w:val="00F310FE"/>
    <w:rsid w:val="00F31156"/>
    <w:rsid w:val="00F313EC"/>
    <w:rsid w:val="00F31425"/>
    <w:rsid w:val="00F314BE"/>
    <w:rsid w:val="00F315E5"/>
    <w:rsid w:val="00F317B0"/>
    <w:rsid w:val="00F317B9"/>
    <w:rsid w:val="00F31AA5"/>
    <w:rsid w:val="00F31CE3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02"/>
    <w:rsid w:val="00F33E3E"/>
    <w:rsid w:val="00F33E4C"/>
    <w:rsid w:val="00F345BE"/>
    <w:rsid w:val="00F34629"/>
    <w:rsid w:val="00F347F2"/>
    <w:rsid w:val="00F34A2D"/>
    <w:rsid w:val="00F34ADC"/>
    <w:rsid w:val="00F3508F"/>
    <w:rsid w:val="00F3521F"/>
    <w:rsid w:val="00F35321"/>
    <w:rsid w:val="00F35461"/>
    <w:rsid w:val="00F355E1"/>
    <w:rsid w:val="00F359E1"/>
    <w:rsid w:val="00F35C70"/>
    <w:rsid w:val="00F3609F"/>
    <w:rsid w:val="00F36109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82E"/>
    <w:rsid w:val="00F41875"/>
    <w:rsid w:val="00F41C14"/>
    <w:rsid w:val="00F41C86"/>
    <w:rsid w:val="00F41E87"/>
    <w:rsid w:val="00F4206D"/>
    <w:rsid w:val="00F42419"/>
    <w:rsid w:val="00F42423"/>
    <w:rsid w:val="00F42A51"/>
    <w:rsid w:val="00F42BED"/>
    <w:rsid w:val="00F42C37"/>
    <w:rsid w:val="00F42D05"/>
    <w:rsid w:val="00F42DCD"/>
    <w:rsid w:val="00F43543"/>
    <w:rsid w:val="00F435A0"/>
    <w:rsid w:val="00F4367C"/>
    <w:rsid w:val="00F43688"/>
    <w:rsid w:val="00F436B2"/>
    <w:rsid w:val="00F43B0C"/>
    <w:rsid w:val="00F43B9B"/>
    <w:rsid w:val="00F43C8C"/>
    <w:rsid w:val="00F43DAD"/>
    <w:rsid w:val="00F43FCF"/>
    <w:rsid w:val="00F443A0"/>
    <w:rsid w:val="00F4453E"/>
    <w:rsid w:val="00F4456B"/>
    <w:rsid w:val="00F44B2D"/>
    <w:rsid w:val="00F44BA2"/>
    <w:rsid w:val="00F44D23"/>
    <w:rsid w:val="00F45075"/>
    <w:rsid w:val="00F450E7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0"/>
    <w:rsid w:val="00F46D67"/>
    <w:rsid w:val="00F46DBE"/>
    <w:rsid w:val="00F47110"/>
    <w:rsid w:val="00F471EB"/>
    <w:rsid w:val="00F47290"/>
    <w:rsid w:val="00F4763B"/>
    <w:rsid w:val="00F47AA1"/>
    <w:rsid w:val="00F47C7D"/>
    <w:rsid w:val="00F501E4"/>
    <w:rsid w:val="00F505C1"/>
    <w:rsid w:val="00F506E4"/>
    <w:rsid w:val="00F50854"/>
    <w:rsid w:val="00F50DB2"/>
    <w:rsid w:val="00F50EF2"/>
    <w:rsid w:val="00F5104A"/>
    <w:rsid w:val="00F51319"/>
    <w:rsid w:val="00F51678"/>
    <w:rsid w:val="00F51B1A"/>
    <w:rsid w:val="00F51B67"/>
    <w:rsid w:val="00F52139"/>
    <w:rsid w:val="00F522DE"/>
    <w:rsid w:val="00F52717"/>
    <w:rsid w:val="00F52C79"/>
    <w:rsid w:val="00F52EBF"/>
    <w:rsid w:val="00F53408"/>
    <w:rsid w:val="00F5358F"/>
    <w:rsid w:val="00F53710"/>
    <w:rsid w:val="00F538E6"/>
    <w:rsid w:val="00F53BE8"/>
    <w:rsid w:val="00F53C59"/>
    <w:rsid w:val="00F53C84"/>
    <w:rsid w:val="00F53D20"/>
    <w:rsid w:val="00F53DC1"/>
    <w:rsid w:val="00F53F43"/>
    <w:rsid w:val="00F53F78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CA3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795"/>
    <w:rsid w:val="00F57844"/>
    <w:rsid w:val="00F57BF2"/>
    <w:rsid w:val="00F57C49"/>
    <w:rsid w:val="00F57CC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100"/>
    <w:rsid w:val="00F622BD"/>
    <w:rsid w:val="00F625A1"/>
    <w:rsid w:val="00F62650"/>
    <w:rsid w:val="00F628E3"/>
    <w:rsid w:val="00F6303F"/>
    <w:rsid w:val="00F63053"/>
    <w:rsid w:val="00F6312A"/>
    <w:rsid w:val="00F63650"/>
    <w:rsid w:val="00F63957"/>
    <w:rsid w:val="00F63B49"/>
    <w:rsid w:val="00F63B7A"/>
    <w:rsid w:val="00F63DB3"/>
    <w:rsid w:val="00F63E7B"/>
    <w:rsid w:val="00F64665"/>
    <w:rsid w:val="00F64B09"/>
    <w:rsid w:val="00F64D8F"/>
    <w:rsid w:val="00F64E95"/>
    <w:rsid w:val="00F65140"/>
    <w:rsid w:val="00F6520C"/>
    <w:rsid w:val="00F653DF"/>
    <w:rsid w:val="00F654A8"/>
    <w:rsid w:val="00F655D1"/>
    <w:rsid w:val="00F6571F"/>
    <w:rsid w:val="00F65AA2"/>
    <w:rsid w:val="00F65CE6"/>
    <w:rsid w:val="00F65CED"/>
    <w:rsid w:val="00F6693F"/>
    <w:rsid w:val="00F66C70"/>
    <w:rsid w:val="00F66F8A"/>
    <w:rsid w:val="00F67089"/>
    <w:rsid w:val="00F67484"/>
    <w:rsid w:val="00F675A8"/>
    <w:rsid w:val="00F675B0"/>
    <w:rsid w:val="00F67986"/>
    <w:rsid w:val="00F67B7E"/>
    <w:rsid w:val="00F67C98"/>
    <w:rsid w:val="00F67CEA"/>
    <w:rsid w:val="00F67D73"/>
    <w:rsid w:val="00F702E7"/>
    <w:rsid w:val="00F703E1"/>
    <w:rsid w:val="00F705DF"/>
    <w:rsid w:val="00F7061E"/>
    <w:rsid w:val="00F706AD"/>
    <w:rsid w:val="00F7077C"/>
    <w:rsid w:val="00F70A44"/>
    <w:rsid w:val="00F70C0E"/>
    <w:rsid w:val="00F70D2C"/>
    <w:rsid w:val="00F711C5"/>
    <w:rsid w:val="00F712F0"/>
    <w:rsid w:val="00F713CB"/>
    <w:rsid w:val="00F7141C"/>
    <w:rsid w:val="00F715C7"/>
    <w:rsid w:val="00F7165C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21"/>
    <w:rsid w:val="00F726D1"/>
    <w:rsid w:val="00F7288F"/>
    <w:rsid w:val="00F7296C"/>
    <w:rsid w:val="00F72A14"/>
    <w:rsid w:val="00F72ACE"/>
    <w:rsid w:val="00F72B17"/>
    <w:rsid w:val="00F72C9C"/>
    <w:rsid w:val="00F72CA9"/>
    <w:rsid w:val="00F72E42"/>
    <w:rsid w:val="00F7331E"/>
    <w:rsid w:val="00F734C4"/>
    <w:rsid w:val="00F73666"/>
    <w:rsid w:val="00F736EB"/>
    <w:rsid w:val="00F73A78"/>
    <w:rsid w:val="00F73AEC"/>
    <w:rsid w:val="00F73B02"/>
    <w:rsid w:val="00F73BCC"/>
    <w:rsid w:val="00F73C47"/>
    <w:rsid w:val="00F73DF0"/>
    <w:rsid w:val="00F73FDC"/>
    <w:rsid w:val="00F74085"/>
    <w:rsid w:val="00F74184"/>
    <w:rsid w:val="00F74643"/>
    <w:rsid w:val="00F74A42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4F9"/>
    <w:rsid w:val="00F7674E"/>
    <w:rsid w:val="00F768AF"/>
    <w:rsid w:val="00F7694B"/>
    <w:rsid w:val="00F76CB9"/>
    <w:rsid w:val="00F770ED"/>
    <w:rsid w:val="00F77109"/>
    <w:rsid w:val="00F77243"/>
    <w:rsid w:val="00F772E3"/>
    <w:rsid w:val="00F77500"/>
    <w:rsid w:val="00F7759B"/>
    <w:rsid w:val="00F7759E"/>
    <w:rsid w:val="00F778A1"/>
    <w:rsid w:val="00F77A36"/>
    <w:rsid w:val="00F77CB0"/>
    <w:rsid w:val="00F8048E"/>
    <w:rsid w:val="00F8053C"/>
    <w:rsid w:val="00F8074C"/>
    <w:rsid w:val="00F80798"/>
    <w:rsid w:val="00F80CB3"/>
    <w:rsid w:val="00F80CD7"/>
    <w:rsid w:val="00F80CDC"/>
    <w:rsid w:val="00F80DEE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4B"/>
    <w:rsid w:val="00F822AC"/>
    <w:rsid w:val="00F825A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AC3"/>
    <w:rsid w:val="00F83CBA"/>
    <w:rsid w:val="00F84005"/>
    <w:rsid w:val="00F84067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645"/>
    <w:rsid w:val="00F87900"/>
    <w:rsid w:val="00F87AC6"/>
    <w:rsid w:val="00F905DC"/>
    <w:rsid w:val="00F9066C"/>
    <w:rsid w:val="00F90B23"/>
    <w:rsid w:val="00F90B4A"/>
    <w:rsid w:val="00F90D1D"/>
    <w:rsid w:val="00F91024"/>
    <w:rsid w:val="00F912B4"/>
    <w:rsid w:val="00F914BF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C51"/>
    <w:rsid w:val="00F93FE6"/>
    <w:rsid w:val="00F943E8"/>
    <w:rsid w:val="00F94437"/>
    <w:rsid w:val="00F94487"/>
    <w:rsid w:val="00F949A6"/>
    <w:rsid w:val="00F94B92"/>
    <w:rsid w:val="00F94F05"/>
    <w:rsid w:val="00F95056"/>
    <w:rsid w:val="00F95198"/>
    <w:rsid w:val="00F95584"/>
    <w:rsid w:val="00F95811"/>
    <w:rsid w:val="00F959EC"/>
    <w:rsid w:val="00F95FA9"/>
    <w:rsid w:val="00F9616E"/>
    <w:rsid w:val="00F961E4"/>
    <w:rsid w:val="00F96723"/>
    <w:rsid w:val="00F967F0"/>
    <w:rsid w:val="00F968D8"/>
    <w:rsid w:val="00F9694C"/>
    <w:rsid w:val="00F969FB"/>
    <w:rsid w:val="00F96D58"/>
    <w:rsid w:val="00F97008"/>
    <w:rsid w:val="00F970A4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DE5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E2"/>
    <w:rsid w:val="00FA2325"/>
    <w:rsid w:val="00FA2427"/>
    <w:rsid w:val="00FA27A2"/>
    <w:rsid w:val="00FA2C70"/>
    <w:rsid w:val="00FA2E40"/>
    <w:rsid w:val="00FA2EBE"/>
    <w:rsid w:val="00FA3179"/>
    <w:rsid w:val="00FA32FA"/>
    <w:rsid w:val="00FA3767"/>
    <w:rsid w:val="00FA37C6"/>
    <w:rsid w:val="00FA3997"/>
    <w:rsid w:val="00FA3E95"/>
    <w:rsid w:val="00FA418D"/>
    <w:rsid w:val="00FA4560"/>
    <w:rsid w:val="00FA45B2"/>
    <w:rsid w:val="00FA45DE"/>
    <w:rsid w:val="00FA47EF"/>
    <w:rsid w:val="00FA4BC8"/>
    <w:rsid w:val="00FA4BE3"/>
    <w:rsid w:val="00FA4C2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705F"/>
    <w:rsid w:val="00FA741F"/>
    <w:rsid w:val="00FA750A"/>
    <w:rsid w:val="00FA76F5"/>
    <w:rsid w:val="00FA772B"/>
    <w:rsid w:val="00FA7D67"/>
    <w:rsid w:val="00FA7E89"/>
    <w:rsid w:val="00FB0199"/>
    <w:rsid w:val="00FB024D"/>
    <w:rsid w:val="00FB0281"/>
    <w:rsid w:val="00FB03CC"/>
    <w:rsid w:val="00FB03E2"/>
    <w:rsid w:val="00FB07F9"/>
    <w:rsid w:val="00FB0933"/>
    <w:rsid w:val="00FB16E5"/>
    <w:rsid w:val="00FB17C3"/>
    <w:rsid w:val="00FB19EE"/>
    <w:rsid w:val="00FB1B01"/>
    <w:rsid w:val="00FB1F71"/>
    <w:rsid w:val="00FB24E7"/>
    <w:rsid w:val="00FB25A6"/>
    <w:rsid w:val="00FB25C5"/>
    <w:rsid w:val="00FB271C"/>
    <w:rsid w:val="00FB2915"/>
    <w:rsid w:val="00FB2CAB"/>
    <w:rsid w:val="00FB31D1"/>
    <w:rsid w:val="00FB33DC"/>
    <w:rsid w:val="00FB33E5"/>
    <w:rsid w:val="00FB34B1"/>
    <w:rsid w:val="00FB3A25"/>
    <w:rsid w:val="00FB3A33"/>
    <w:rsid w:val="00FB3D7C"/>
    <w:rsid w:val="00FB3D93"/>
    <w:rsid w:val="00FB3EE4"/>
    <w:rsid w:val="00FB4082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15D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0D6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BF8"/>
    <w:rsid w:val="00FB7DEA"/>
    <w:rsid w:val="00FB7F7C"/>
    <w:rsid w:val="00FC01BD"/>
    <w:rsid w:val="00FC0502"/>
    <w:rsid w:val="00FC0631"/>
    <w:rsid w:val="00FC066B"/>
    <w:rsid w:val="00FC066C"/>
    <w:rsid w:val="00FC06AD"/>
    <w:rsid w:val="00FC077F"/>
    <w:rsid w:val="00FC0968"/>
    <w:rsid w:val="00FC09AC"/>
    <w:rsid w:val="00FC0B8B"/>
    <w:rsid w:val="00FC0C1F"/>
    <w:rsid w:val="00FC0F66"/>
    <w:rsid w:val="00FC0FD5"/>
    <w:rsid w:val="00FC1AB0"/>
    <w:rsid w:val="00FC1AC3"/>
    <w:rsid w:val="00FC1B28"/>
    <w:rsid w:val="00FC2000"/>
    <w:rsid w:val="00FC2888"/>
    <w:rsid w:val="00FC2A02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41"/>
    <w:rsid w:val="00FC4110"/>
    <w:rsid w:val="00FC42D2"/>
    <w:rsid w:val="00FC4421"/>
    <w:rsid w:val="00FC442B"/>
    <w:rsid w:val="00FC453C"/>
    <w:rsid w:val="00FC4EAC"/>
    <w:rsid w:val="00FC4EC7"/>
    <w:rsid w:val="00FC4F36"/>
    <w:rsid w:val="00FC5134"/>
    <w:rsid w:val="00FC5881"/>
    <w:rsid w:val="00FC5C01"/>
    <w:rsid w:val="00FC5CB8"/>
    <w:rsid w:val="00FC5FA9"/>
    <w:rsid w:val="00FC6006"/>
    <w:rsid w:val="00FC60D2"/>
    <w:rsid w:val="00FC626C"/>
    <w:rsid w:val="00FC62E3"/>
    <w:rsid w:val="00FC6774"/>
    <w:rsid w:val="00FC687B"/>
    <w:rsid w:val="00FC68A3"/>
    <w:rsid w:val="00FC6D8E"/>
    <w:rsid w:val="00FC6F04"/>
    <w:rsid w:val="00FC7154"/>
    <w:rsid w:val="00FC71AF"/>
    <w:rsid w:val="00FC71FC"/>
    <w:rsid w:val="00FC79CE"/>
    <w:rsid w:val="00FC7A55"/>
    <w:rsid w:val="00FC7D4E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BF5"/>
    <w:rsid w:val="00FD1C94"/>
    <w:rsid w:val="00FD2276"/>
    <w:rsid w:val="00FD23AF"/>
    <w:rsid w:val="00FD243D"/>
    <w:rsid w:val="00FD2489"/>
    <w:rsid w:val="00FD2583"/>
    <w:rsid w:val="00FD27C3"/>
    <w:rsid w:val="00FD2A8F"/>
    <w:rsid w:val="00FD2B88"/>
    <w:rsid w:val="00FD31DA"/>
    <w:rsid w:val="00FD31EE"/>
    <w:rsid w:val="00FD3612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D33"/>
    <w:rsid w:val="00FD6E8B"/>
    <w:rsid w:val="00FD7322"/>
    <w:rsid w:val="00FD7504"/>
    <w:rsid w:val="00FD76DC"/>
    <w:rsid w:val="00FD77E7"/>
    <w:rsid w:val="00FD7A3D"/>
    <w:rsid w:val="00FD7A58"/>
    <w:rsid w:val="00FD7B63"/>
    <w:rsid w:val="00FE00B6"/>
    <w:rsid w:val="00FE0348"/>
    <w:rsid w:val="00FE03EB"/>
    <w:rsid w:val="00FE0586"/>
    <w:rsid w:val="00FE06EE"/>
    <w:rsid w:val="00FE0746"/>
    <w:rsid w:val="00FE07F8"/>
    <w:rsid w:val="00FE088A"/>
    <w:rsid w:val="00FE0B84"/>
    <w:rsid w:val="00FE0C44"/>
    <w:rsid w:val="00FE11E7"/>
    <w:rsid w:val="00FE1271"/>
    <w:rsid w:val="00FE1405"/>
    <w:rsid w:val="00FE1B22"/>
    <w:rsid w:val="00FE1B79"/>
    <w:rsid w:val="00FE1BA2"/>
    <w:rsid w:val="00FE1BF7"/>
    <w:rsid w:val="00FE1D03"/>
    <w:rsid w:val="00FE1D05"/>
    <w:rsid w:val="00FE1FC8"/>
    <w:rsid w:val="00FE226E"/>
    <w:rsid w:val="00FE292E"/>
    <w:rsid w:val="00FE2930"/>
    <w:rsid w:val="00FE29E8"/>
    <w:rsid w:val="00FE2ADC"/>
    <w:rsid w:val="00FE30D0"/>
    <w:rsid w:val="00FE33C4"/>
    <w:rsid w:val="00FE3689"/>
    <w:rsid w:val="00FE3899"/>
    <w:rsid w:val="00FE3E41"/>
    <w:rsid w:val="00FE3E99"/>
    <w:rsid w:val="00FE4292"/>
    <w:rsid w:val="00FE4303"/>
    <w:rsid w:val="00FE44B9"/>
    <w:rsid w:val="00FE4988"/>
    <w:rsid w:val="00FE4E14"/>
    <w:rsid w:val="00FE4EE6"/>
    <w:rsid w:val="00FE5050"/>
    <w:rsid w:val="00FE518A"/>
    <w:rsid w:val="00FE542F"/>
    <w:rsid w:val="00FE5462"/>
    <w:rsid w:val="00FE56FD"/>
    <w:rsid w:val="00FE58DA"/>
    <w:rsid w:val="00FE5918"/>
    <w:rsid w:val="00FE5B25"/>
    <w:rsid w:val="00FE5D44"/>
    <w:rsid w:val="00FE5D94"/>
    <w:rsid w:val="00FE5DB3"/>
    <w:rsid w:val="00FE5E7F"/>
    <w:rsid w:val="00FE5FE2"/>
    <w:rsid w:val="00FE6059"/>
    <w:rsid w:val="00FE62EB"/>
    <w:rsid w:val="00FE6397"/>
    <w:rsid w:val="00FE64C1"/>
    <w:rsid w:val="00FE6A80"/>
    <w:rsid w:val="00FE6C58"/>
    <w:rsid w:val="00FE6C80"/>
    <w:rsid w:val="00FE6CD0"/>
    <w:rsid w:val="00FE7583"/>
    <w:rsid w:val="00FE7D0D"/>
    <w:rsid w:val="00FE7F55"/>
    <w:rsid w:val="00FF0131"/>
    <w:rsid w:val="00FF02D3"/>
    <w:rsid w:val="00FF0309"/>
    <w:rsid w:val="00FF04BB"/>
    <w:rsid w:val="00FF07C5"/>
    <w:rsid w:val="00FF07ED"/>
    <w:rsid w:val="00FF097F"/>
    <w:rsid w:val="00FF0AEA"/>
    <w:rsid w:val="00FF0B99"/>
    <w:rsid w:val="00FF0BA7"/>
    <w:rsid w:val="00FF0DC4"/>
    <w:rsid w:val="00FF111B"/>
    <w:rsid w:val="00FF11CF"/>
    <w:rsid w:val="00FF1363"/>
    <w:rsid w:val="00FF173A"/>
    <w:rsid w:val="00FF1B2A"/>
    <w:rsid w:val="00FF1C31"/>
    <w:rsid w:val="00FF1F90"/>
    <w:rsid w:val="00FF2171"/>
    <w:rsid w:val="00FF23C0"/>
    <w:rsid w:val="00FF2A3B"/>
    <w:rsid w:val="00FF2A43"/>
    <w:rsid w:val="00FF2BCE"/>
    <w:rsid w:val="00FF2CC7"/>
    <w:rsid w:val="00FF323B"/>
    <w:rsid w:val="00FF34B6"/>
    <w:rsid w:val="00FF35E0"/>
    <w:rsid w:val="00FF35EE"/>
    <w:rsid w:val="00FF362D"/>
    <w:rsid w:val="00FF3986"/>
    <w:rsid w:val="00FF3ADA"/>
    <w:rsid w:val="00FF3CB1"/>
    <w:rsid w:val="00FF3E71"/>
    <w:rsid w:val="00FF4015"/>
    <w:rsid w:val="00FF46B4"/>
    <w:rsid w:val="00FF4A3A"/>
    <w:rsid w:val="00FF4B67"/>
    <w:rsid w:val="00FF4BF3"/>
    <w:rsid w:val="00FF4FB9"/>
    <w:rsid w:val="00FF5245"/>
    <w:rsid w:val="00FF5719"/>
    <w:rsid w:val="00FF5B02"/>
    <w:rsid w:val="00FF5D87"/>
    <w:rsid w:val="00FF60B3"/>
    <w:rsid w:val="00FF61D1"/>
    <w:rsid w:val="00FF6215"/>
    <w:rsid w:val="00FF62E0"/>
    <w:rsid w:val="00FF640A"/>
    <w:rsid w:val="00FF65E0"/>
    <w:rsid w:val="00FF6B0F"/>
    <w:rsid w:val="00FF7123"/>
    <w:rsid w:val="00FF7348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4E9A6160"/>
  <w15:docId w15:val="{08A97F22-D7B3-498B-84C4-2D0C78C1B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9" w:qFormat="1"/>
    <w:lsdException w:name="heading 2" w:locked="1" w:semiHidden="1" w:uiPriority="99" w:unhideWhenUsed="1" w:qFormat="1"/>
    <w:lsdException w:name="heading 3" w:locked="1" w:uiPriority="99" w:qFormat="1"/>
    <w:lsdException w:name="heading 4" w:locked="1" w:semiHidden="1" w:uiPriority="99" w:unhideWhenUsed="1" w:qFormat="1"/>
    <w:lsdException w:name="heading 5" w:locked="1" w:semiHidden="1" w:uiPriority="99" w:unhideWhenUsed="1" w:qFormat="1"/>
    <w:lsdException w:name="heading 6" w:locked="1" w:semiHidden="1" w:uiPriority="99" w:unhideWhenUsed="1" w:qFormat="1"/>
    <w:lsdException w:name="heading 7" w:locked="1" w:semiHidden="1" w:uiPriority="99" w:unhideWhenUsed="1" w:qFormat="1"/>
    <w:lsdException w:name="heading 8" w:locked="1" w:semiHidden="1" w:uiPriority="99" w:unhideWhenUsed="1" w:qFormat="1"/>
    <w:lsdException w:name="heading 9" w:locked="1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99" w:unhideWhenUsed="1"/>
    <w:lsdException w:name="toc 5" w:locked="1" w:semiHidden="1" w:uiPriority="9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99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99" w:qFormat="1"/>
    <w:lsdException w:name="Emphasis" w:locked="1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E5616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uiPriority w:val="99"/>
    <w:qFormat/>
    <w:rsid w:val="004411D0"/>
    <w:pPr>
      <w:keepNext/>
      <w:keepLines/>
      <w:spacing w:before="100" w:beforeAutospacing="1" w:after="100" w:afterAutospacing="1"/>
      <w:jc w:val="center"/>
      <w:outlineLvl w:val="0"/>
    </w:pPr>
    <w:rPr>
      <w:rFonts w:eastAsia="Calibri"/>
      <w:b/>
      <w:bCs/>
      <w:sz w:val="28"/>
      <w:szCs w:val="28"/>
    </w:rPr>
  </w:style>
  <w:style w:type="paragraph" w:styleId="Titolo2">
    <w:name w:val="heading 2"/>
    <w:aliases w:val="Titolo 2 Carattere Carattere"/>
    <w:basedOn w:val="Normale"/>
    <w:next w:val="Titolo3"/>
    <w:link w:val="Titolo2Carattere"/>
    <w:uiPriority w:val="99"/>
    <w:unhideWhenUsed/>
    <w:qFormat/>
    <w:locked/>
    <w:rsid w:val="000729AA"/>
    <w:pPr>
      <w:keepNext/>
      <w:numPr>
        <w:numId w:val="1"/>
      </w:numPr>
      <w:spacing w:before="560" w:after="120"/>
      <w:outlineLvl w:val="1"/>
    </w:pPr>
    <w:rPr>
      <w:b/>
      <w:bCs/>
      <w:iCs/>
      <w:caps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locked/>
    <w:rsid w:val="00AB39E7"/>
    <w:pPr>
      <w:keepNext/>
      <w:numPr>
        <w:ilvl w:val="1"/>
        <w:numId w:val="1"/>
      </w:numPr>
      <w:spacing w:before="240" w:after="60"/>
      <w:outlineLvl w:val="2"/>
    </w:pPr>
    <w:rPr>
      <w:b/>
      <w:bCs/>
      <w:caps/>
      <w:sz w:val="22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unhideWhenUsed/>
    <w:qFormat/>
    <w:locked/>
    <w:rsid w:val="001E60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1"/>
    <w:uiPriority w:val="99"/>
    <w:qFormat/>
    <w:locked/>
    <w:rsid w:val="0012594E"/>
    <w:pPr>
      <w:spacing w:before="240" w:after="60" w:line="240" w:lineRule="auto"/>
      <w:jc w:val="left"/>
      <w:outlineLvl w:val="5"/>
    </w:pPr>
    <w:rPr>
      <w:rFonts w:ascii="Times New Roman" w:hAnsi="Times New Roman"/>
      <w:b/>
      <w:bCs/>
      <w:sz w:val="22"/>
      <w:lang w:eastAsia="it-IT"/>
    </w:rPr>
  </w:style>
  <w:style w:type="paragraph" w:styleId="Titolo7">
    <w:name w:val="heading 7"/>
    <w:basedOn w:val="Normale"/>
    <w:next w:val="Normale"/>
    <w:link w:val="Titolo7Carattere1"/>
    <w:uiPriority w:val="99"/>
    <w:qFormat/>
    <w:locked/>
    <w:rsid w:val="0012594E"/>
    <w:pPr>
      <w:spacing w:before="240" w:after="60" w:line="240" w:lineRule="auto"/>
      <w:jc w:val="left"/>
      <w:outlineLvl w:val="6"/>
    </w:pPr>
    <w:rPr>
      <w:rFonts w:ascii="Times New Roman" w:hAnsi="Times New Roman"/>
      <w:szCs w:val="24"/>
      <w:lang w:eastAsia="it-IT"/>
    </w:rPr>
  </w:style>
  <w:style w:type="paragraph" w:styleId="Titolo8">
    <w:name w:val="heading 8"/>
    <w:basedOn w:val="Normale"/>
    <w:next w:val="Normale"/>
    <w:link w:val="Titolo8Carattere1"/>
    <w:uiPriority w:val="99"/>
    <w:qFormat/>
    <w:locked/>
    <w:rsid w:val="0012594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line="240" w:lineRule="auto"/>
      <w:jc w:val="center"/>
      <w:outlineLvl w:val="7"/>
    </w:pPr>
    <w:rPr>
      <w:rFonts w:ascii="Times New Roman" w:hAnsi="Times New Roman"/>
      <w:sz w:val="40"/>
      <w:szCs w:val="20"/>
      <w:lang w:eastAsia="it-IT"/>
    </w:rPr>
  </w:style>
  <w:style w:type="paragraph" w:styleId="Titolo9">
    <w:name w:val="heading 9"/>
    <w:basedOn w:val="Normale"/>
    <w:next w:val="Normale"/>
    <w:link w:val="Titolo9Carattere1"/>
    <w:uiPriority w:val="99"/>
    <w:qFormat/>
    <w:locked/>
    <w:rsid w:val="0012594E"/>
    <w:pPr>
      <w:keepNext/>
      <w:spacing w:line="240" w:lineRule="auto"/>
      <w:jc w:val="left"/>
      <w:outlineLvl w:val="8"/>
    </w:pPr>
    <w:rPr>
      <w:rFonts w:ascii="Arial" w:hAnsi="Arial" w:cs="Arial"/>
      <w:b/>
      <w:bCs/>
      <w:sz w:val="22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4411D0"/>
    <w:rPr>
      <w:rFonts w:ascii="Garamond" w:hAnsi="Garamond"/>
      <w:b/>
      <w:bCs/>
      <w:sz w:val="28"/>
      <w:szCs w:val="28"/>
    </w:rPr>
  </w:style>
  <w:style w:type="character" w:customStyle="1" w:styleId="Titolo3Carattere">
    <w:name w:val="Titolo 3 Carattere"/>
    <w:link w:val="Titolo3"/>
    <w:uiPriority w:val="99"/>
    <w:rsid w:val="00AB39E7"/>
    <w:rPr>
      <w:rFonts w:ascii="Garamond" w:eastAsia="Times New Roman" w:hAnsi="Garamond"/>
      <w:b/>
      <w:bCs/>
      <w:caps/>
      <w:sz w:val="22"/>
      <w:szCs w:val="26"/>
      <w:lang w:eastAsia="en-US"/>
    </w:rPr>
  </w:style>
  <w:style w:type="character" w:customStyle="1" w:styleId="Titolo5Carattere">
    <w:name w:val="Titolo 5 Carattere"/>
    <w:link w:val="Titolo5"/>
    <w:uiPriority w:val="9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uiPriority w:val="99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eastAsia="it-IT"/>
    </w:rPr>
  </w:style>
  <w:style w:type="character" w:customStyle="1" w:styleId="IntestazioneCarattere">
    <w:name w:val="Intestazione Carattere"/>
    <w:link w:val="Intestazione"/>
    <w:uiPriority w:val="99"/>
    <w:locked/>
    <w:rsid w:val="002750E3"/>
    <w:rPr>
      <w:rFonts w:eastAsia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2750E3"/>
    <w:pPr>
      <w:spacing w:before="100" w:beforeAutospacing="1" w:afterAutospacing="1" w:line="240" w:lineRule="auto"/>
    </w:pPr>
    <w:rPr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2750E3"/>
    <w:rPr>
      <w:rFonts w:eastAsia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2F377D"/>
    <w:pPr>
      <w:tabs>
        <w:tab w:val="left" w:leader="dot" w:pos="284"/>
        <w:tab w:val="right" w:leader="dot" w:pos="9629"/>
      </w:tabs>
      <w:jc w:val="left"/>
    </w:pPr>
    <w:rPr>
      <w:rFonts w:asciiTheme="majorHAnsi" w:hAnsiTheme="majorHAnsi"/>
      <w:bCs/>
      <w:sz w:val="20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11787D"/>
    <w:pPr>
      <w:tabs>
        <w:tab w:val="left" w:pos="440"/>
        <w:tab w:val="right" w:leader="dot" w:pos="9629"/>
      </w:tabs>
      <w:spacing w:line="336" w:lineRule="auto"/>
      <w:ind w:left="442" w:hanging="442"/>
    </w:pPr>
    <w:rPr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99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rsid w:val="00C92AFA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rsid w:val="00C92AFA"/>
    <w:rPr>
      <w:rFonts w:eastAsia="Times New Roman"/>
      <w:lang w:eastAsia="en-US"/>
    </w:rPr>
  </w:style>
  <w:style w:type="character" w:styleId="Rimandonotadichiusura">
    <w:name w:val="endnote reference"/>
    <w:uiPriority w:val="99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99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EC681F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basedOn w:val="Normale"/>
    <w:link w:val="CorpotestoCarattere1"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</w:rPr>
  </w:style>
  <w:style w:type="character" w:customStyle="1" w:styleId="CorpotestoCarattere1">
    <w:name w:val="Corpo testo Carattere1"/>
    <w:link w:val="Corpotesto"/>
    <w:uiPriority w:val="99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7574A8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aliases w:val="Titolo 2 Carattere Carattere Carattere"/>
    <w:link w:val="Titolo2"/>
    <w:uiPriority w:val="99"/>
    <w:rsid w:val="000729AA"/>
    <w:rPr>
      <w:rFonts w:ascii="Garamond" w:eastAsia="Times New Roman" w:hAnsi="Garamond"/>
      <w:b/>
      <w:bCs/>
      <w:iCs/>
      <w:caps/>
      <w:sz w:val="24"/>
      <w:szCs w:val="28"/>
      <w:lang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uiPriority w:val="99"/>
    <w:rsid w:val="000B5DAC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locked/>
    <w:rsid w:val="003B5E45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ottotitoloCarattere">
    <w:name w:val="Sottotitolo Carattere"/>
    <w:link w:val="Sottotitolo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uiPriority w:val="99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99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CE513D"/>
    <w:pPr>
      <w:tabs>
        <w:tab w:val="left" w:pos="1100"/>
        <w:tab w:val="right" w:leader="dot" w:pos="9629"/>
      </w:tabs>
      <w:ind w:left="896" w:hanging="454"/>
      <w:jc w:val="left"/>
    </w:pPr>
    <w:rPr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uiPriority w:val="99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uiPriority w:val="99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uiPriority w:val="99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rsid w:val="001E6039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link w:val="NessunaspaziaturaCarattere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9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9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2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CM6">
    <w:name w:val="CM6"/>
    <w:basedOn w:val="Normale"/>
    <w:next w:val="Normale"/>
    <w:uiPriority w:val="99"/>
    <w:rsid w:val="00A53E8B"/>
    <w:pPr>
      <w:widowControl w:val="0"/>
      <w:autoSpaceDE w:val="0"/>
      <w:autoSpaceDN w:val="0"/>
      <w:adjustRightInd w:val="0"/>
      <w:spacing w:line="276" w:lineRule="atLeast"/>
      <w:jc w:val="left"/>
    </w:pPr>
    <w:rPr>
      <w:rFonts w:ascii="Times New Roman" w:hAnsi="Times New Roman"/>
      <w:szCs w:val="24"/>
      <w:lang w:eastAsia="it-IT"/>
    </w:rPr>
  </w:style>
  <w:style w:type="paragraph" w:customStyle="1" w:styleId="CM17">
    <w:name w:val="CM17"/>
    <w:basedOn w:val="Normale"/>
    <w:next w:val="Normale"/>
    <w:uiPriority w:val="99"/>
    <w:rsid w:val="00D51862"/>
    <w:pPr>
      <w:widowControl w:val="0"/>
      <w:autoSpaceDE w:val="0"/>
      <w:autoSpaceDN w:val="0"/>
      <w:adjustRightInd w:val="0"/>
      <w:spacing w:after="268"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Corpodeltesto23">
    <w:name w:val="Corpo del testo 23"/>
    <w:basedOn w:val="Normale"/>
    <w:uiPriority w:val="99"/>
    <w:rsid w:val="0007260C"/>
    <w:pPr>
      <w:widowControl w:val="0"/>
      <w:pBdr>
        <w:bottom w:val="single" w:sz="12" w:space="23" w:color="auto"/>
      </w:pBdr>
      <w:spacing w:line="240" w:lineRule="auto"/>
    </w:pPr>
    <w:rPr>
      <w:rFonts w:ascii="Times New Roman" w:hAnsi="Times New Roman"/>
      <w:sz w:val="20"/>
      <w:szCs w:val="20"/>
      <w:lang w:eastAsia="it-IT"/>
    </w:rPr>
  </w:style>
  <w:style w:type="paragraph" w:customStyle="1" w:styleId="CarattereCarattere1CarattereCarattere1CarattereCarattere">
    <w:name w:val="Carattere Carattere1 Carattere Carattere1 Carattere Carattere"/>
    <w:basedOn w:val="Normale"/>
    <w:rsid w:val="00BF41BE"/>
    <w:pPr>
      <w:spacing w:after="160" w:line="240" w:lineRule="exact"/>
      <w:jc w:val="left"/>
    </w:pPr>
    <w:rPr>
      <w:rFonts w:ascii="Times New Roman" w:hAnsi="Times New Roman"/>
      <w:sz w:val="20"/>
      <w:szCs w:val="20"/>
      <w:lang w:val="fr-FR" w:eastAsia="it-IT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qFormat/>
    <w:locked/>
    <w:rsid w:val="00010405"/>
    <w:rPr>
      <w:rFonts w:ascii="Garamond" w:hAnsi="Garamond"/>
      <w:sz w:val="24"/>
      <w:szCs w:val="22"/>
    </w:rPr>
  </w:style>
  <w:style w:type="paragraph" w:customStyle="1" w:styleId="Corpodeltesto24">
    <w:name w:val="Corpo del testo 24"/>
    <w:basedOn w:val="Normale"/>
    <w:rsid w:val="00010405"/>
    <w:pPr>
      <w:widowControl w:val="0"/>
      <w:pBdr>
        <w:bottom w:val="single" w:sz="12" w:space="23" w:color="auto"/>
      </w:pBdr>
      <w:spacing w:line="240" w:lineRule="auto"/>
    </w:pPr>
    <w:rPr>
      <w:rFonts w:ascii="Times New Roman" w:hAnsi="Times New Roman"/>
      <w:sz w:val="20"/>
      <w:szCs w:val="20"/>
      <w:lang w:eastAsia="it-IT"/>
    </w:rPr>
  </w:style>
  <w:style w:type="paragraph" w:styleId="Elencocontinua">
    <w:name w:val="List Continue"/>
    <w:basedOn w:val="Normale"/>
    <w:uiPriority w:val="99"/>
    <w:unhideWhenUsed/>
    <w:rsid w:val="00010405"/>
    <w:pPr>
      <w:spacing w:after="120" w:line="240" w:lineRule="auto"/>
      <w:ind w:left="283"/>
      <w:contextualSpacing/>
      <w:jc w:val="left"/>
    </w:pPr>
    <w:rPr>
      <w:rFonts w:ascii="Times New Roman" w:hAnsi="Times New Roman"/>
      <w:sz w:val="20"/>
      <w:szCs w:val="20"/>
      <w:lang w:eastAsia="it-IT"/>
    </w:rPr>
  </w:style>
  <w:style w:type="character" w:customStyle="1" w:styleId="TestocommentoCarattere1">
    <w:name w:val="Testo commento Carattere1"/>
    <w:basedOn w:val="Carpredefinitoparagrafo"/>
    <w:uiPriority w:val="99"/>
    <w:rsid w:val="00010405"/>
    <w:rPr>
      <w:sz w:val="20"/>
      <w:szCs w:val="20"/>
    </w:rPr>
  </w:style>
  <w:style w:type="paragraph" w:customStyle="1" w:styleId="Corpodeltesto">
    <w:name w:val="Corpo del testo"/>
    <w:basedOn w:val="Normale"/>
    <w:link w:val="CorpodeltestoCarattere"/>
    <w:rsid w:val="00010405"/>
    <w:pPr>
      <w:spacing w:line="240" w:lineRule="auto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CorpodeltestoCarattere">
    <w:name w:val="Corpo del testo Carattere"/>
    <w:link w:val="Corpodeltesto"/>
    <w:rsid w:val="00010405"/>
    <w:rPr>
      <w:rFonts w:ascii="Times New Roman" w:eastAsia="Times New Roman" w:hAnsi="Times New Roman"/>
      <w:sz w:val="28"/>
      <w:lang w:val="x-none" w:eastAsia="x-none"/>
    </w:rPr>
  </w:style>
  <w:style w:type="paragraph" w:customStyle="1" w:styleId="Elencoacolori-Colore11">
    <w:name w:val="Elenco a colori - Colore 11"/>
    <w:basedOn w:val="Normale"/>
    <w:uiPriority w:val="99"/>
    <w:rsid w:val="00010405"/>
    <w:pPr>
      <w:widowControl w:val="0"/>
      <w:adjustRightInd w:val="0"/>
      <w:spacing w:line="360" w:lineRule="atLeast"/>
      <w:ind w:left="708"/>
      <w:textAlignment w:val="baseline"/>
    </w:pPr>
    <w:rPr>
      <w:rFonts w:ascii="Times New Roman" w:hAnsi="Times New Roman"/>
      <w:szCs w:val="24"/>
      <w:lang w:eastAsia="it-IT"/>
    </w:rPr>
  </w:style>
  <w:style w:type="character" w:customStyle="1" w:styleId="Titolo6Carattere">
    <w:name w:val="Titolo 6 Carattere"/>
    <w:basedOn w:val="Carpredefinitoparagrafo"/>
    <w:uiPriority w:val="99"/>
    <w:semiHidden/>
    <w:rsid w:val="0012594E"/>
    <w:rPr>
      <w:rFonts w:asciiTheme="majorHAnsi" w:eastAsiaTheme="majorEastAsia" w:hAnsiTheme="majorHAnsi" w:cstheme="majorBidi"/>
      <w:color w:val="243F60" w:themeColor="accent1" w:themeShade="7F"/>
      <w:sz w:val="24"/>
      <w:szCs w:val="22"/>
      <w:lang w:eastAsia="en-US"/>
    </w:rPr>
  </w:style>
  <w:style w:type="character" w:customStyle="1" w:styleId="Titolo7Carattere">
    <w:name w:val="Titolo 7 Carattere"/>
    <w:basedOn w:val="Carpredefinitoparagrafo"/>
    <w:uiPriority w:val="99"/>
    <w:semiHidden/>
    <w:rsid w:val="0012594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2"/>
      <w:lang w:eastAsia="en-US"/>
    </w:rPr>
  </w:style>
  <w:style w:type="character" w:customStyle="1" w:styleId="Titolo8Carattere">
    <w:name w:val="Titolo 8 Carattere"/>
    <w:basedOn w:val="Carpredefinitoparagrafo"/>
    <w:uiPriority w:val="99"/>
    <w:semiHidden/>
    <w:rsid w:val="0012594E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itolo9Carattere">
    <w:name w:val="Titolo 9 Carattere"/>
    <w:basedOn w:val="Carpredefinitoparagrafo"/>
    <w:uiPriority w:val="99"/>
    <w:rsid w:val="0012594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Corpodeltesto21">
    <w:name w:val="Corpo del testo 21"/>
    <w:basedOn w:val="Normale"/>
    <w:uiPriority w:val="99"/>
    <w:rsid w:val="0012594E"/>
    <w:pPr>
      <w:widowControl w:val="0"/>
      <w:pBdr>
        <w:bottom w:val="single" w:sz="12" w:space="23" w:color="auto"/>
      </w:pBdr>
      <w:spacing w:line="240" w:lineRule="auto"/>
    </w:pPr>
    <w:rPr>
      <w:rFonts w:ascii="Times New Roman" w:hAnsi="Times New Roman"/>
      <w:sz w:val="20"/>
      <w:szCs w:val="20"/>
      <w:lang w:eastAsia="it-IT"/>
    </w:rPr>
  </w:style>
  <w:style w:type="paragraph" w:customStyle="1" w:styleId="NormaleTahoma">
    <w:name w:val="Normale + Tahoma"/>
    <w:aliases w:val="11 pt"/>
    <w:basedOn w:val="Normale"/>
    <w:uiPriority w:val="99"/>
    <w:rsid w:val="0012594E"/>
    <w:pPr>
      <w:spacing w:line="240" w:lineRule="auto"/>
      <w:jc w:val="left"/>
    </w:pPr>
    <w:rPr>
      <w:rFonts w:ascii="Tahoma" w:hAnsi="Tahoma" w:cs="Tahoma"/>
      <w:b/>
      <w:sz w:val="22"/>
      <w:lang w:eastAsia="it-IT"/>
    </w:rPr>
  </w:style>
  <w:style w:type="paragraph" w:customStyle="1" w:styleId="p3">
    <w:name w:val="p3"/>
    <w:basedOn w:val="Normale"/>
    <w:uiPriority w:val="99"/>
    <w:rsid w:val="0012594E"/>
    <w:pPr>
      <w:widowControl w:val="0"/>
      <w:tabs>
        <w:tab w:val="left" w:pos="640"/>
      </w:tabs>
      <w:spacing w:line="280" w:lineRule="atLeast"/>
      <w:ind w:left="864" w:hanging="576"/>
    </w:pPr>
    <w:rPr>
      <w:rFonts w:ascii="Times New Roman" w:eastAsia="Arial Unicode MS" w:hAnsi="Times New Roman"/>
      <w:szCs w:val="20"/>
      <w:lang w:val="en-US" w:eastAsia="it-IT"/>
    </w:rPr>
  </w:style>
  <w:style w:type="paragraph" w:customStyle="1" w:styleId="p8">
    <w:name w:val="p8"/>
    <w:basedOn w:val="Normale"/>
    <w:uiPriority w:val="99"/>
    <w:rsid w:val="0012594E"/>
    <w:pPr>
      <w:widowControl w:val="0"/>
      <w:spacing w:line="240" w:lineRule="atLeast"/>
      <w:ind w:left="288" w:firstLine="576"/>
    </w:pPr>
    <w:rPr>
      <w:rFonts w:ascii="Times New Roman" w:eastAsia="Arial Unicode MS" w:hAnsi="Times New Roman"/>
      <w:szCs w:val="20"/>
      <w:lang w:val="en-US" w:eastAsia="it-IT"/>
    </w:rPr>
  </w:style>
  <w:style w:type="paragraph" w:customStyle="1" w:styleId="p9">
    <w:name w:val="p9"/>
    <w:basedOn w:val="Normale"/>
    <w:uiPriority w:val="99"/>
    <w:rsid w:val="0012594E"/>
    <w:pPr>
      <w:widowControl w:val="0"/>
      <w:tabs>
        <w:tab w:val="left" w:pos="1220"/>
        <w:tab w:val="left" w:pos="1760"/>
      </w:tabs>
      <w:spacing w:line="240" w:lineRule="atLeast"/>
      <w:ind w:left="288" w:hanging="576"/>
    </w:pPr>
    <w:rPr>
      <w:rFonts w:ascii="Times New Roman" w:eastAsia="Arial Unicode MS" w:hAnsi="Times New Roman"/>
      <w:szCs w:val="20"/>
      <w:lang w:val="en-US" w:eastAsia="it-IT"/>
    </w:rPr>
  </w:style>
  <w:style w:type="paragraph" w:customStyle="1" w:styleId="Corpodeltesto31">
    <w:name w:val="Corpo del testo 31"/>
    <w:basedOn w:val="Normale"/>
    <w:uiPriority w:val="99"/>
    <w:rsid w:val="0012594E"/>
    <w:pPr>
      <w:widowControl w:val="0"/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Comic Sans MS" w:hAnsi="Comic Sans MS"/>
      <w:b/>
      <w:sz w:val="22"/>
      <w:szCs w:val="20"/>
      <w:lang w:eastAsia="it-IT"/>
    </w:rPr>
  </w:style>
  <w:style w:type="character" w:customStyle="1" w:styleId="cadt">
    <w:name w:val="cadt"/>
    <w:basedOn w:val="Carpredefinitoparagrafo"/>
    <w:uiPriority w:val="99"/>
    <w:rsid w:val="0012594E"/>
  </w:style>
  <w:style w:type="paragraph" w:customStyle="1" w:styleId="Testodelblocco1">
    <w:name w:val="Testo del blocco1"/>
    <w:basedOn w:val="Normale"/>
    <w:uiPriority w:val="99"/>
    <w:rsid w:val="0012594E"/>
    <w:pPr>
      <w:spacing w:line="240" w:lineRule="auto"/>
      <w:ind w:left="1134" w:right="1133"/>
      <w:jc w:val="left"/>
    </w:pPr>
    <w:rPr>
      <w:rFonts w:ascii="Times New Roman" w:hAnsi="Times New Roman"/>
      <w:szCs w:val="20"/>
      <w:lang w:eastAsia="it-IT"/>
    </w:rPr>
  </w:style>
  <w:style w:type="paragraph" w:styleId="Didascalia">
    <w:name w:val="caption"/>
    <w:basedOn w:val="Normale"/>
    <w:next w:val="Normale"/>
    <w:uiPriority w:val="99"/>
    <w:qFormat/>
    <w:locked/>
    <w:rsid w:val="0012594E"/>
    <w:pPr>
      <w:spacing w:line="480" w:lineRule="auto"/>
      <w:jc w:val="center"/>
    </w:pPr>
    <w:rPr>
      <w:rFonts w:ascii="Times New Roman" w:hAnsi="Times New Roman"/>
      <w:b/>
      <w:bCs/>
      <w:szCs w:val="24"/>
      <w:u w:val="single"/>
      <w:lang w:eastAsia="it-IT"/>
    </w:rPr>
  </w:style>
  <w:style w:type="paragraph" w:customStyle="1" w:styleId="CarattereCarattereCarattere">
    <w:name w:val="Carattere Carattere Carattere"/>
    <w:basedOn w:val="Normale"/>
    <w:uiPriority w:val="99"/>
    <w:rsid w:val="0012594E"/>
    <w:pPr>
      <w:spacing w:after="160" w:line="240" w:lineRule="exact"/>
      <w:jc w:val="left"/>
    </w:pPr>
    <w:rPr>
      <w:rFonts w:ascii="Arial" w:hAnsi="Arial"/>
      <w:sz w:val="18"/>
      <w:szCs w:val="20"/>
      <w:lang w:val="en-US"/>
    </w:rPr>
  </w:style>
  <w:style w:type="paragraph" w:customStyle="1" w:styleId="CarattereCarattereCarattere1">
    <w:name w:val="Carattere Carattere Carattere1"/>
    <w:basedOn w:val="Normale"/>
    <w:uiPriority w:val="99"/>
    <w:rsid w:val="0012594E"/>
    <w:pPr>
      <w:spacing w:after="160" w:line="240" w:lineRule="exact"/>
      <w:jc w:val="left"/>
    </w:pPr>
    <w:rPr>
      <w:rFonts w:ascii="Arial" w:hAnsi="Arial" w:cs="Arial"/>
      <w:sz w:val="18"/>
      <w:szCs w:val="18"/>
      <w:lang w:val="en-US"/>
    </w:rPr>
  </w:style>
  <w:style w:type="paragraph" w:customStyle="1" w:styleId="Carattere1">
    <w:name w:val="Carattere1"/>
    <w:basedOn w:val="Normale"/>
    <w:uiPriority w:val="99"/>
    <w:rsid w:val="0012594E"/>
    <w:pPr>
      <w:tabs>
        <w:tab w:val="left" w:pos="1134"/>
      </w:tabs>
      <w:spacing w:after="160" w:line="240" w:lineRule="exact"/>
      <w:jc w:val="left"/>
    </w:pPr>
    <w:rPr>
      <w:rFonts w:ascii="Arial" w:hAnsi="Arial"/>
      <w:sz w:val="18"/>
      <w:szCs w:val="20"/>
      <w:lang w:val="en-US"/>
    </w:rPr>
  </w:style>
  <w:style w:type="paragraph" w:customStyle="1" w:styleId="CM19">
    <w:name w:val="CM19"/>
    <w:basedOn w:val="Default"/>
    <w:next w:val="Default"/>
    <w:uiPriority w:val="99"/>
    <w:rsid w:val="0012594E"/>
    <w:pPr>
      <w:spacing w:after="380" w:line="240" w:lineRule="auto"/>
      <w:jc w:val="left"/>
    </w:pPr>
    <w:rPr>
      <w:rFonts w:ascii="Times New Roman" w:eastAsia="Times New Roman" w:hAnsi="Times New Roman"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12594E"/>
    <w:pPr>
      <w:spacing w:line="240" w:lineRule="auto"/>
      <w:jc w:val="left"/>
    </w:pPr>
    <w:rPr>
      <w:rFonts w:ascii="Times New Roman" w:eastAsia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2594E"/>
    <w:pPr>
      <w:spacing w:line="416" w:lineRule="atLeast"/>
      <w:jc w:val="left"/>
    </w:pPr>
    <w:rPr>
      <w:rFonts w:ascii="Times New Roman" w:eastAsia="Times New Roman" w:hAnsi="Times New Roman"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12594E"/>
    <w:pPr>
      <w:spacing w:line="416" w:lineRule="atLeast"/>
      <w:jc w:val="left"/>
    </w:pPr>
    <w:rPr>
      <w:rFonts w:ascii="Times New Roman" w:eastAsia="Times New Roman" w:hAnsi="Times New Roman"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12594E"/>
    <w:pPr>
      <w:spacing w:line="416" w:lineRule="atLeast"/>
      <w:jc w:val="left"/>
    </w:pPr>
    <w:rPr>
      <w:rFonts w:ascii="Times New Roman" w:eastAsia="Times New Roman" w:hAnsi="Times New Roman"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12594E"/>
    <w:pPr>
      <w:spacing w:line="416" w:lineRule="atLeast"/>
      <w:jc w:val="left"/>
    </w:pPr>
    <w:rPr>
      <w:rFonts w:ascii="Times New Roman" w:eastAsia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12594E"/>
    <w:pPr>
      <w:spacing w:after="788" w:line="240" w:lineRule="auto"/>
      <w:jc w:val="left"/>
    </w:pPr>
    <w:rPr>
      <w:rFonts w:ascii="Times New Roman" w:eastAsia="Times New Roman" w:hAnsi="Times New Roman"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12594E"/>
    <w:pPr>
      <w:spacing w:after="260" w:line="240" w:lineRule="auto"/>
      <w:jc w:val="left"/>
    </w:pPr>
    <w:rPr>
      <w:rFonts w:ascii="Times New Roman" w:eastAsia="Times New Roman" w:hAnsi="Times New Roman"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12594E"/>
    <w:pPr>
      <w:spacing w:after="155" w:line="240" w:lineRule="auto"/>
      <w:jc w:val="left"/>
    </w:pPr>
    <w:rPr>
      <w:rFonts w:ascii="Times New Roman" w:eastAsia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12594E"/>
    <w:pPr>
      <w:spacing w:line="416" w:lineRule="atLeast"/>
      <w:jc w:val="left"/>
    </w:pPr>
    <w:rPr>
      <w:rFonts w:ascii="Times New Roman" w:eastAsia="Times New Roman" w:hAnsi="Times New Roman" w:cs="Times New Roman"/>
      <w:color w:val="auto"/>
    </w:rPr>
  </w:style>
  <w:style w:type="paragraph" w:customStyle="1" w:styleId="CM22">
    <w:name w:val="CM22"/>
    <w:basedOn w:val="Default"/>
    <w:next w:val="Default"/>
    <w:uiPriority w:val="99"/>
    <w:rsid w:val="0012594E"/>
    <w:pPr>
      <w:spacing w:after="245" w:line="240" w:lineRule="auto"/>
      <w:jc w:val="left"/>
    </w:pPr>
    <w:rPr>
      <w:rFonts w:ascii="Times New Roman" w:eastAsia="Times New Roman" w:hAnsi="Times New Roman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12594E"/>
    <w:pPr>
      <w:spacing w:after="258" w:line="240" w:lineRule="auto"/>
      <w:jc w:val="left"/>
    </w:pPr>
    <w:rPr>
      <w:rFonts w:ascii="Times New Roman" w:eastAsia="Times New Roman" w:hAnsi="Times New Roman" w:cs="Times New Roman"/>
      <w:color w:val="auto"/>
    </w:rPr>
  </w:style>
  <w:style w:type="paragraph" w:customStyle="1" w:styleId="otto">
    <w:name w:val="otto"/>
    <w:basedOn w:val="Normale"/>
    <w:uiPriority w:val="99"/>
    <w:rsid w:val="0012594E"/>
    <w:pPr>
      <w:widowControl w:val="0"/>
      <w:adjustRightInd w:val="0"/>
      <w:spacing w:line="360" w:lineRule="atLeast"/>
      <w:textAlignment w:val="baseline"/>
    </w:pPr>
    <w:rPr>
      <w:rFonts w:ascii="Arial" w:hAnsi="Arial" w:cs="Arial"/>
      <w:sz w:val="20"/>
      <w:szCs w:val="20"/>
      <w:lang w:eastAsia="it-IT"/>
    </w:rPr>
  </w:style>
  <w:style w:type="paragraph" w:customStyle="1" w:styleId="Testo10modulistica">
    <w:name w:val="Testo 10 modulistica"/>
    <w:basedOn w:val="Normale"/>
    <w:uiPriority w:val="99"/>
    <w:rsid w:val="0012594E"/>
    <w:pPr>
      <w:autoSpaceDE w:val="0"/>
      <w:autoSpaceDN w:val="0"/>
      <w:adjustRightInd w:val="0"/>
      <w:spacing w:line="288" w:lineRule="atLeast"/>
      <w:ind w:firstLine="360"/>
    </w:pPr>
    <w:rPr>
      <w:rFonts w:ascii="NewAster" w:hAnsi="NewAster" w:cs="NewAster"/>
      <w:color w:val="000000"/>
      <w:sz w:val="20"/>
      <w:szCs w:val="20"/>
      <w:lang w:eastAsia="it-IT"/>
    </w:rPr>
  </w:style>
  <w:style w:type="paragraph" w:customStyle="1" w:styleId="Text1">
    <w:name w:val="Text 1"/>
    <w:basedOn w:val="Normale"/>
    <w:uiPriority w:val="99"/>
    <w:rsid w:val="0012594E"/>
    <w:pPr>
      <w:widowControl w:val="0"/>
      <w:adjustRightInd w:val="0"/>
      <w:spacing w:after="240" w:line="360" w:lineRule="atLeast"/>
      <w:ind w:left="483"/>
      <w:textAlignment w:val="baseline"/>
    </w:pPr>
    <w:rPr>
      <w:rFonts w:ascii="Times New Roman" w:hAnsi="Times New Roman"/>
      <w:szCs w:val="24"/>
      <w:lang w:eastAsia="it-IT"/>
    </w:rPr>
  </w:style>
  <w:style w:type="paragraph" w:customStyle="1" w:styleId="Rientrocorpodeltesto1">
    <w:name w:val="Rientro corpo del testo1"/>
    <w:basedOn w:val="Normale"/>
    <w:uiPriority w:val="99"/>
    <w:rsid w:val="0012594E"/>
    <w:pPr>
      <w:widowControl w:val="0"/>
      <w:adjustRightInd w:val="0"/>
      <w:spacing w:after="120" w:line="360" w:lineRule="atLeast"/>
      <w:ind w:left="283"/>
      <w:textAlignment w:val="baseline"/>
    </w:pPr>
    <w:rPr>
      <w:rFonts w:ascii="Times New Roman" w:hAnsi="Times New Roman"/>
      <w:szCs w:val="24"/>
      <w:lang w:eastAsia="it-IT"/>
    </w:rPr>
  </w:style>
  <w:style w:type="paragraph" w:customStyle="1" w:styleId="TxBrp4">
    <w:name w:val="TxBr_p4"/>
    <w:basedOn w:val="Normale"/>
    <w:uiPriority w:val="99"/>
    <w:rsid w:val="0012594E"/>
    <w:pPr>
      <w:widowControl w:val="0"/>
      <w:tabs>
        <w:tab w:val="left" w:pos="1542"/>
        <w:tab w:val="left" w:pos="1593"/>
      </w:tabs>
      <w:autoSpaceDE w:val="0"/>
      <w:autoSpaceDN w:val="0"/>
      <w:adjustRightInd w:val="0"/>
      <w:spacing w:line="215" w:lineRule="atLeast"/>
      <w:ind w:left="1593" w:hanging="51"/>
      <w:textAlignment w:val="baseline"/>
    </w:pPr>
    <w:rPr>
      <w:rFonts w:ascii="Times New Roman" w:hAnsi="Times New Roman"/>
      <w:szCs w:val="24"/>
      <w:lang w:val="en-US" w:eastAsia="it-IT"/>
    </w:rPr>
  </w:style>
  <w:style w:type="paragraph" w:customStyle="1" w:styleId="TxBrp6">
    <w:name w:val="TxBr_p6"/>
    <w:basedOn w:val="Normale"/>
    <w:uiPriority w:val="99"/>
    <w:rsid w:val="0012594E"/>
    <w:pPr>
      <w:widowControl w:val="0"/>
      <w:tabs>
        <w:tab w:val="left" w:pos="1723"/>
      </w:tabs>
      <w:autoSpaceDE w:val="0"/>
      <w:autoSpaceDN w:val="0"/>
      <w:adjustRightInd w:val="0"/>
      <w:spacing w:line="215" w:lineRule="atLeast"/>
      <w:ind w:left="1021"/>
      <w:textAlignment w:val="baseline"/>
    </w:pPr>
    <w:rPr>
      <w:rFonts w:ascii="Times New Roman" w:hAnsi="Times New Roman"/>
      <w:szCs w:val="24"/>
      <w:lang w:val="en-US" w:eastAsia="it-IT"/>
    </w:rPr>
  </w:style>
  <w:style w:type="paragraph" w:customStyle="1" w:styleId="TxBrp7">
    <w:name w:val="TxBr_p7"/>
    <w:basedOn w:val="Normale"/>
    <w:uiPriority w:val="99"/>
    <w:rsid w:val="0012594E"/>
    <w:pPr>
      <w:widowControl w:val="0"/>
      <w:tabs>
        <w:tab w:val="left" w:pos="1723"/>
      </w:tabs>
      <w:autoSpaceDE w:val="0"/>
      <w:autoSpaceDN w:val="0"/>
      <w:adjustRightInd w:val="0"/>
      <w:spacing w:line="215" w:lineRule="atLeast"/>
      <w:ind w:left="1593" w:firstLine="131"/>
      <w:textAlignment w:val="baseline"/>
    </w:pPr>
    <w:rPr>
      <w:rFonts w:ascii="Times New Roman" w:hAnsi="Times New Roman"/>
      <w:szCs w:val="24"/>
      <w:lang w:val="en-US" w:eastAsia="it-IT"/>
    </w:rPr>
  </w:style>
  <w:style w:type="paragraph" w:customStyle="1" w:styleId="Centrale">
    <w:name w:val="Centrale"/>
    <w:basedOn w:val="Normale"/>
    <w:uiPriority w:val="99"/>
    <w:rsid w:val="0012594E"/>
    <w:pPr>
      <w:widowControl w:val="0"/>
      <w:adjustRightInd w:val="0"/>
      <w:spacing w:before="240" w:after="240" w:line="360" w:lineRule="atLeast"/>
      <w:jc w:val="center"/>
      <w:textAlignment w:val="baseline"/>
    </w:pPr>
    <w:rPr>
      <w:rFonts w:ascii="font314" w:eastAsia="font314" w:hAnsi="font314"/>
      <w:b/>
      <w:sz w:val="22"/>
      <w:szCs w:val="20"/>
      <w:lang w:eastAsia="it-IT"/>
    </w:rPr>
  </w:style>
  <w:style w:type="paragraph" w:styleId="Testodelblocco">
    <w:name w:val="Block Text"/>
    <w:basedOn w:val="Normale"/>
    <w:uiPriority w:val="99"/>
    <w:rsid w:val="0012594E"/>
    <w:pPr>
      <w:widowControl w:val="0"/>
      <w:adjustRightInd w:val="0"/>
      <w:spacing w:line="360" w:lineRule="auto"/>
      <w:ind w:left="1134" w:right="1134"/>
      <w:textAlignment w:val="baseline"/>
    </w:pPr>
    <w:rPr>
      <w:rFonts w:ascii="Arial" w:hAnsi="Arial" w:cs="Arial"/>
      <w:sz w:val="22"/>
      <w:szCs w:val="24"/>
      <w:lang w:eastAsia="it-IT"/>
    </w:rPr>
  </w:style>
  <w:style w:type="paragraph" w:customStyle="1" w:styleId="Normale00">
    <w:name w:val="Normale 0.0"/>
    <w:basedOn w:val="Normale"/>
    <w:uiPriority w:val="99"/>
    <w:rsid w:val="0012594E"/>
    <w:pPr>
      <w:spacing w:line="240" w:lineRule="auto"/>
    </w:pPr>
    <w:rPr>
      <w:rFonts w:ascii="Times New Roman" w:hAnsi="Times New Roman"/>
      <w:szCs w:val="20"/>
      <w:lang w:eastAsia="it-IT"/>
    </w:rPr>
  </w:style>
  <w:style w:type="character" w:customStyle="1" w:styleId="tornasu">
    <w:name w:val="tornasu"/>
    <w:basedOn w:val="Carpredefinitoparagrafo"/>
    <w:uiPriority w:val="99"/>
    <w:rsid w:val="0012594E"/>
  </w:style>
  <w:style w:type="paragraph" w:customStyle="1" w:styleId="Intestazione0">
    <w:name w:val="Intestazione/"/>
    <w:basedOn w:val="Normale"/>
    <w:uiPriority w:val="99"/>
    <w:rsid w:val="0012594E"/>
    <w:pPr>
      <w:widowControl w:val="0"/>
      <w:tabs>
        <w:tab w:val="left" w:pos="1309"/>
        <w:tab w:val="center" w:pos="4819"/>
        <w:tab w:val="right" w:pos="9638"/>
      </w:tabs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Times New Roman" w:hAnsi="Times New Roman"/>
      <w:bCs/>
      <w:sz w:val="20"/>
      <w:szCs w:val="20"/>
      <w:lang w:eastAsia="it-IT"/>
    </w:rPr>
  </w:style>
  <w:style w:type="paragraph" w:customStyle="1" w:styleId="Aparagrafiseparati">
    <w:name w:val="A paragrafi separati"/>
    <w:basedOn w:val="Normale"/>
    <w:uiPriority w:val="99"/>
    <w:rsid w:val="0012594E"/>
    <w:pPr>
      <w:spacing w:after="120" w:line="240" w:lineRule="auto"/>
      <w:ind w:firstLine="851"/>
    </w:pPr>
    <w:rPr>
      <w:rFonts w:ascii="Times New Roman" w:hAnsi="Times New Roman"/>
      <w:szCs w:val="20"/>
      <w:lang w:eastAsia="it-IT"/>
    </w:rPr>
  </w:style>
  <w:style w:type="character" w:customStyle="1" w:styleId="Corpodeltesto3Carattere1">
    <w:name w:val="Corpo del testo 3 Carattere1"/>
    <w:basedOn w:val="Carpredefinitoparagrafo"/>
    <w:uiPriority w:val="99"/>
    <w:semiHidden/>
    <w:rsid w:val="0012594E"/>
    <w:rPr>
      <w:sz w:val="16"/>
      <w:szCs w:val="16"/>
    </w:rPr>
  </w:style>
  <w:style w:type="character" w:customStyle="1" w:styleId="RientrocorpodeltestoCarattere1">
    <w:name w:val="Rientro corpo del testo Carattere1"/>
    <w:basedOn w:val="Carpredefinitoparagrafo"/>
    <w:uiPriority w:val="99"/>
    <w:semiHidden/>
    <w:rsid w:val="0012594E"/>
    <w:rPr>
      <w:sz w:val="20"/>
      <w:szCs w:val="20"/>
    </w:rPr>
  </w:style>
  <w:style w:type="character" w:customStyle="1" w:styleId="Titolo1Carattere1">
    <w:name w:val="Titolo 1 Carattere1"/>
    <w:basedOn w:val="Carpredefinitoparagrafo"/>
    <w:uiPriority w:val="9"/>
    <w:rsid w:val="0012594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1">
    <w:name w:val="Titolo 2 Carattere1"/>
    <w:aliases w:val="Titolo 2 Carattere Carattere Carattere1"/>
    <w:basedOn w:val="Carpredefinitoparagrafo"/>
    <w:uiPriority w:val="99"/>
    <w:rsid w:val="0012594E"/>
    <w:rPr>
      <w:rFonts w:ascii="Tahoma" w:hAnsi="Tahoma" w:cs="Tahoma"/>
      <w:b/>
      <w:sz w:val="40"/>
      <w:szCs w:val="18"/>
    </w:rPr>
  </w:style>
  <w:style w:type="character" w:customStyle="1" w:styleId="Titolo3Carattere1">
    <w:name w:val="Titolo 3 Carattere1"/>
    <w:basedOn w:val="Carpredefinitoparagrafo"/>
    <w:uiPriority w:val="99"/>
    <w:rsid w:val="0012594E"/>
    <w:rPr>
      <w:rFonts w:ascii="Tahoma" w:hAnsi="Tahoma" w:cs="Tahoma"/>
      <w:b/>
      <w:bCs/>
      <w:sz w:val="22"/>
    </w:rPr>
  </w:style>
  <w:style w:type="character" w:customStyle="1" w:styleId="Titolo4Carattere1">
    <w:name w:val="Titolo 4 Carattere1"/>
    <w:basedOn w:val="Carpredefinitoparagrafo"/>
    <w:uiPriority w:val="99"/>
    <w:rsid w:val="0012594E"/>
    <w:rPr>
      <w:rFonts w:ascii="Arial" w:eastAsia="Arial Unicode MS" w:hAnsi="Arial"/>
      <w:sz w:val="24"/>
      <w:u w:val="single"/>
    </w:rPr>
  </w:style>
  <w:style w:type="character" w:customStyle="1" w:styleId="Titolo5Carattere2">
    <w:name w:val="Titolo 5 Carattere2"/>
    <w:basedOn w:val="Carpredefinitoparagrafo"/>
    <w:uiPriority w:val="9"/>
    <w:semiHidden/>
    <w:rsid w:val="0012594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1">
    <w:name w:val="Titolo 6 Carattere1"/>
    <w:basedOn w:val="Carpredefinitoparagrafo"/>
    <w:link w:val="Titolo6"/>
    <w:uiPriority w:val="99"/>
    <w:rsid w:val="0012594E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Titolo7Carattere1">
    <w:name w:val="Titolo 7 Carattere1"/>
    <w:basedOn w:val="Carpredefinitoparagrafo"/>
    <w:link w:val="Titolo7"/>
    <w:uiPriority w:val="99"/>
    <w:rsid w:val="0012594E"/>
    <w:rPr>
      <w:rFonts w:ascii="Times New Roman" w:eastAsia="Times New Roman" w:hAnsi="Times New Roman"/>
      <w:sz w:val="24"/>
      <w:szCs w:val="24"/>
    </w:rPr>
  </w:style>
  <w:style w:type="character" w:customStyle="1" w:styleId="Titolo8Carattere1">
    <w:name w:val="Titolo 8 Carattere1"/>
    <w:basedOn w:val="Carpredefinitoparagrafo"/>
    <w:link w:val="Titolo8"/>
    <w:uiPriority w:val="99"/>
    <w:rsid w:val="0012594E"/>
    <w:rPr>
      <w:rFonts w:ascii="Times New Roman" w:eastAsia="Times New Roman" w:hAnsi="Times New Roman"/>
      <w:sz w:val="40"/>
    </w:rPr>
  </w:style>
  <w:style w:type="character" w:customStyle="1" w:styleId="Titolo9Carattere1">
    <w:name w:val="Titolo 9 Carattere1"/>
    <w:basedOn w:val="Carpredefinitoparagrafo"/>
    <w:link w:val="Titolo9"/>
    <w:uiPriority w:val="99"/>
    <w:rsid w:val="0012594E"/>
    <w:rPr>
      <w:rFonts w:ascii="Arial" w:eastAsia="Times New Roman" w:hAnsi="Arial" w:cs="Arial"/>
      <w:b/>
      <w:bCs/>
      <w:sz w:val="22"/>
      <w:szCs w:val="24"/>
    </w:rPr>
  </w:style>
  <w:style w:type="character" w:customStyle="1" w:styleId="IntestazioneCarattere1">
    <w:name w:val="Intestazione Carattere1"/>
    <w:basedOn w:val="Carpredefinitoparagrafo"/>
    <w:uiPriority w:val="99"/>
    <w:rsid w:val="0012594E"/>
  </w:style>
  <w:style w:type="character" w:customStyle="1" w:styleId="PidipaginaCarattere1">
    <w:name w:val="Piè di pagina Carattere1"/>
    <w:basedOn w:val="Carpredefinitoparagrafo"/>
    <w:uiPriority w:val="99"/>
    <w:semiHidden/>
    <w:rsid w:val="0012594E"/>
    <w:rPr>
      <w:sz w:val="20"/>
      <w:szCs w:val="20"/>
    </w:rPr>
  </w:style>
  <w:style w:type="character" w:customStyle="1" w:styleId="TestofumettoCarattere1">
    <w:name w:val="Testo fumetto Carattere1"/>
    <w:basedOn w:val="Carpredefinitoparagrafo"/>
    <w:uiPriority w:val="99"/>
    <w:semiHidden/>
    <w:rsid w:val="0012594E"/>
    <w:rPr>
      <w:rFonts w:ascii="Tahoma" w:hAnsi="Tahoma" w:cs="Tahoma"/>
      <w:sz w:val="16"/>
      <w:szCs w:val="16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12594E"/>
    <w:rPr>
      <w:sz w:val="20"/>
      <w:szCs w:val="20"/>
    </w:rPr>
  </w:style>
  <w:style w:type="character" w:customStyle="1" w:styleId="Rientrocorpodeltesto2Carattere1">
    <w:name w:val="Rientro corpo del testo 2 Carattere1"/>
    <w:basedOn w:val="Carpredefinitoparagrafo"/>
    <w:uiPriority w:val="99"/>
    <w:rsid w:val="0012594E"/>
  </w:style>
  <w:style w:type="character" w:customStyle="1" w:styleId="TitoloCarattere1">
    <w:name w:val="Titolo Carattere1"/>
    <w:basedOn w:val="Carpredefinitoparagrafo"/>
    <w:uiPriority w:val="99"/>
    <w:rsid w:val="0012594E"/>
    <w:rPr>
      <w:b/>
      <w:bCs/>
      <w:i/>
      <w:sz w:val="24"/>
      <w:szCs w:val="24"/>
    </w:rPr>
  </w:style>
  <w:style w:type="character" w:customStyle="1" w:styleId="TestonormaleCarattere1">
    <w:name w:val="Testo normale Carattere1"/>
    <w:basedOn w:val="Carpredefinitoparagrafo"/>
    <w:uiPriority w:val="99"/>
    <w:semiHidden/>
    <w:rsid w:val="0012594E"/>
    <w:rPr>
      <w:rFonts w:ascii="Courier New" w:hAnsi="Courier New" w:cs="Courier New"/>
      <w:sz w:val="20"/>
      <w:szCs w:val="20"/>
    </w:rPr>
  </w:style>
  <w:style w:type="character" w:customStyle="1" w:styleId="Rientrocorpodeltesto3Carattere1">
    <w:name w:val="Rientro corpo del testo 3 Carattere1"/>
    <w:basedOn w:val="Carpredefinitoparagrafo"/>
    <w:uiPriority w:val="99"/>
    <w:semiHidden/>
    <w:rsid w:val="0012594E"/>
    <w:rPr>
      <w:sz w:val="16"/>
      <w:szCs w:val="16"/>
    </w:rPr>
  </w:style>
  <w:style w:type="character" w:customStyle="1" w:styleId="SoggettocommentoCarattere1">
    <w:name w:val="Soggetto commento Carattere1"/>
    <w:basedOn w:val="TestocommentoCarattere1"/>
    <w:uiPriority w:val="99"/>
    <w:semiHidden/>
    <w:rsid w:val="0012594E"/>
    <w:rPr>
      <w:b/>
      <w:bCs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12594E"/>
    <w:rPr>
      <w:sz w:val="20"/>
      <w:szCs w:val="20"/>
    </w:rPr>
  </w:style>
  <w:style w:type="paragraph" w:customStyle="1" w:styleId="Sfondoacolori-Colore11">
    <w:name w:val="Sfondo a colori - Colore 11"/>
    <w:hidden/>
    <w:uiPriority w:val="99"/>
    <w:semiHidden/>
    <w:rsid w:val="0012594E"/>
    <w:rPr>
      <w:rFonts w:ascii="Times New Roman" w:eastAsia="Times New Roman" w:hAnsi="Times New Roman"/>
    </w:rPr>
  </w:style>
  <w:style w:type="character" w:customStyle="1" w:styleId="Titolo5Carattere1">
    <w:name w:val="Titolo 5 Carattere1"/>
    <w:aliases w:val="Titolo 5 Carattere Carattere"/>
    <w:uiPriority w:val="99"/>
    <w:rsid w:val="0012594E"/>
    <w:rPr>
      <w:b/>
      <w:i/>
      <w:sz w:val="26"/>
      <w:lang w:val="it-IT" w:eastAsia="it-IT"/>
    </w:rPr>
  </w:style>
  <w:style w:type="paragraph" w:styleId="PreformattatoHTML">
    <w:name w:val="HTML Preformatted"/>
    <w:aliases w:val="Carattere,Preformattato HTML Carattere Carattere,Carattere Carattere Carattere2"/>
    <w:basedOn w:val="Normale"/>
    <w:link w:val="PreformattatoHTMLCarattere1"/>
    <w:uiPriority w:val="99"/>
    <w:semiHidden/>
    <w:rsid w:val="001259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color w:val="000000"/>
      <w:sz w:val="20"/>
      <w:szCs w:val="20"/>
      <w:lang w:eastAsia="it-IT"/>
    </w:rPr>
  </w:style>
  <w:style w:type="character" w:customStyle="1" w:styleId="PreformattatoHTMLCarattere">
    <w:name w:val="Preformattato HTML Carattere"/>
    <w:aliases w:val="Carattere Carattere,Preformattato HTML Carattere Carattere Carattere,Carattere Carattere Carattere Carattere"/>
    <w:basedOn w:val="Carpredefinitoparagrafo"/>
    <w:uiPriority w:val="99"/>
    <w:rsid w:val="0012594E"/>
    <w:rPr>
      <w:rFonts w:ascii="Consolas" w:eastAsia="Times New Roman" w:hAnsi="Consolas"/>
      <w:lang w:eastAsia="en-US"/>
    </w:rPr>
  </w:style>
  <w:style w:type="character" w:customStyle="1" w:styleId="PreformattatoHTMLCarattere1">
    <w:name w:val="Preformattato HTML Carattere1"/>
    <w:aliases w:val="Carattere Carattere1,Preformattato HTML Carattere Carattere Carattere1,Carattere Carattere Carattere2 Carattere"/>
    <w:basedOn w:val="Carpredefinitoparagrafo"/>
    <w:link w:val="PreformattatoHTML"/>
    <w:uiPriority w:val="99"/>
    <w:semiHidden/>
    <w:rsid w:val="0012594E"/>
    <w:rPr>
      <w:rFonts w:ascii="Courier New" w:eastAsia="Times New Roman" w:hAnsi="Courier New" w:cs="Courier New"/>
      <w:color w:val="000000"/>
    </w:rPr>
  </w:style>
  <w:style w:type="character" w:customStyle="1" w:styleId="MappadocumentoCarattere1">
    <w:name w:val="Mappa documento Carattere1"/>
    <w:basedOn w:val="Carpredefinitoparagrafo"/>
    <w:uiPriority w:val="99"/>
    <w:semiHidden/>
    <w:rsid w:val="0012594E"/>
    <w:rPr>
      <w:rFonts w:ascii="Tahoma" w:hAnsi="Tahoma" w:cs="Tahoma"/>
      <w:shd w:val="clear" w:color="auto" w:fill="000080"/>
    </w:rPr>
  </w:style>
  <w:style w:type="paragraph" w:customStyle="1" w:styleId="font5">
    <w:name w:val="font5"/>
    <w:basedOn w:val="Normale"/>
    <w:uiPriority w:val="99"/>
    <w:rsid w:val="0012594E"/>
    <w:pPr>
      <w:spacing w:before="100" w:beforeAutospacing="1" w:after="100" w:afterAutospacing="1" w:line="240" w:lineRule="auto"/>
      <w:jc w:val="left"/>
    </w:pPr>
    <w:rPr>
      <w:rFonts w:ascii="Tahoma" w:hAnsi="Tahoma" w:cs="Tahoma"/>
      <w:color w:val="000000"/>
      <w:sz w:val="16"/>
      <w:szCs w:val="16"/>
      <w:lang w:eastAsia="it-IT"/>
    </w:rPr>
  </w:style>
  <w:style w:type="paragraph" w:customStyle="1" w:styleId="font6">
    <w:name w:val="font6"/>
    <w:basedOn w:val="Normale"/>
    <w:uiPriority w:val="99"/>
    <w:rsid w:val="0012594E"/>
    <w:pPr>
      <w:spacing w:before="100" w:beforeAutospacing="1" w:after="100" w:afterAutospacing="1" w:line="240" w:lineRule="auto"/>
      <w:jc w:val="left"/>
    </w:pPr>
    <w:rPr>
      <w:rFonts w:ascii="Agency FB" w:hAnsi="Agency FB"/>
      <w:color w:val="000000"/>
      <w:sz w:val="16"/>
      <w:szCs w:val="16"/>
      <w:lang w:eastAsia="it-IT"/>
    </w:rPr>
  </w:style>
  <w:style w:type="paragraph" w:customStyle="1" w:styleId="xl22">
    <w:name w:val="xl22"/>
    <w:basedOn w:val="Normale"/>
    <w:uiPriority w:val="99"/>
    <w:rsid w:val="00125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xl23">
    <w:name w:val="xl23"/>
    <w:basedOn w:val="Normale"/>
    <w:uiPriority w:val="99"/>
    <w:rsid w:val="00125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left"/>
    </w:pPr>
    <w:rPr>
      <w:rFonts w:ascii="Agency FB" w:hAnsi="Agency FB"/>
      <w:szCs w:val="24"/>
      <w:lang w:eastAsia="it-IT"/>
    </w:rPr>
  </w:style>
  <w:style w:type="paragraph" w:customStyle="1" w:styleId="xl24">
    <w:name w:val="xl24"/>
    <w:basedOn w:val="Normale"/>
    <w:uiPriority w:val="99"/>
    <w:rsid w:val="00125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left"/>
    </w:pPr>
    <w:rPr>
      <w:rFonts w:ascii="Agency FB" w:hAnsi="Agency FB"/>
      <w:sz w:val="16"/>
      <w:szCs w:val="16"/>
      <w:lang w:eastAsia="it-IT"/>
    </w:rPr>
  </w:style>
  <w:style w:type="paragraph" w:customStyle="1" w:styleId="xl25">
    <w:name w:val="xl25"/>
    <w:basedOn w:val="Normale"/>
    <w:uiPriority w:val="99"/>
    <w:rsid w:val="00125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left"/>
    </w:pPr>
    <w:rPr>
      <w:rFonts w:ascii="Arial" w:hAnsi="Arial" w:cs="Arial"/>
      <w:szCs w:val="24"/>
      <w:lang w:eastAsia="it-IT"/>
    </w:rPr>
  </w:style>
  <w:style w:type="paragraph" w:customStyle="1" w:styleId="xl26">
    <w:name w:val="xl26"/>
    <w:basedOn w:val="Normale"/>
    <w:uiPriority w:val="99"/>
    <w:rsid w:val="00125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left"/>
    </w:pPr>
    <w:rPr>
      <w:rFonts w:ascii="Agency FB" w:hAnsi="Agency FB"/>
      <w:szCs w:val="24"/>
      <w:lang w:eastAsia="it-IT"/>
    </w:rPr>
  </w:style>
  <w:style w:type="paragraph" w:customStyle="1" w:styleId="xl27">
    <w:name w:val="xl27"/>
    <w:basedOn w:val="Normale"/>
    <w:uiPriority w:val="99"/>
    <w:rsid w:val="0012594E"/>
    <w:pPr>
      <w:spacing w:before="100" w:beforeAutospacing="1" w:after="100" w:afterAutospacing="1" w:line="240" w:lineRule="auto"/>
      <w:jc w:val="left"/>
    </w:pPr>
    <w:rPr>
      <w:rFonts w:ascii="Arial" w:hAnsi="Arial" w:cs="Arial"/>
      <w:sz w:val="16"/>
      <w:szCs w:val="16"/>
      <w:lang w:eastAsia="it-IT"/>
    </w:rPr>
  </w:style>
  <w:style w:type="paragraph" w:customStyle="1" w:styleId="xl28">
    <w:name w:val="xl28"/>
    <w:basedOn w:val="Normale"/>
    <w:uiPriority w:val="99"/>
    <w:rsid w:val="0012594E"/>
    <w:pPr>
      <w:spacing w:before="100" w:beforeAutospacing="1" w:after="100" w:afterAutospacing="1" w:line="240" w:lineRule="auto"/>
      <w:jc w:val="left"/>
    </w:pPr>
    <w:rPr>
      <w:rFonts w:ascii="Arial" w:hAnsi="Arial" w:cs="Arial"/>
      <w:sz w:val="16"/>
      <w:szCs w:val="16"/>
      <w:lang w:eastAsia="it-IT"/>
    </w:rPr>
  </w:style>
  <w:style w:type="paragraph" w:customStyle="1" w:styleId="xl29">
    <w:name w:val="xl29"/>
    <w:basedOn w:val="Normale"/>
    <w:uiPriority w:val="99"/>
    <w:rsid w:val="0012594E"/>
    <w:pPr>
      <w:spacing w:before="100" w:beforeAutospacing="1" w:after="100" w:afterAutospacing="1" w:line="240" w:lineRule="auto"/>
      <w:jc w:val="left"/>
    </w:pPr>
    <w:rPr>
      <w:rFonts w:ascii="Arial" w:hAnsi="Arial" w:cs="Arial"/>
      <w:color w:val="000000"/>
      <w:sz w:val="16"/>
      <w:szCs w:val="16"/>
      <w:lang w:eastAsia="it-IT"/>
    </w:rPr>
  </w:style>
  <w:style w:type="paragraph" w:customStyle="1" w:styleId="xl30">
    <w:name w:val="xl30"/>
    <w:basedOn w:val="Normale"/>
    <w:uiPriority w:val="99"/>
    <w:rsid w:val="0012594E"/>
    <w:pPr>
      <w:spacing w:before="100" w:beforeAutospacing="1" w:after="100" w:afterAutospacing="1" w:line="240" w:lineRule="auto"/>
      <w:jc w:val="left"/>
    </w:pPr>
    <w:rPr>
      <w:rFonts w:ascii="Arial" w:hAnsi="Arial" w:cs="Arial"/>
      <w:sz w:val="16"/>
      <w:szCs w:val="16"/>
      <w:lang w:eastAsia="it-IT"/>
    </w:rPr>
  </w:style>
  <w:style w:type="paragraph" w:customStyle="1" w:styleId="xl31">
    <w:name w:val="xl31"/>
    <w:basedOn w:val="Normale"/>
    <w:uiPriority w:val="99"/>
    <w:rsid w:val="00125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right"/>
    </w:pPr>
    <w:rPr>
      <w:rFonts w:ascii="Times New Roman" w:hAnsi="Times New Roman"/>
      <w:szCs w:val="24"/>
      <w:lang w:eastAsia="it-IT"/>
    </w:rPr>
  </w:style>
  <w:style w:type="paragraph" w:customStyle="1" w:styleId="xl32">
    <w:name w:val="xl32"/>
    <w:basedOn w:val="Normale"/>
    <w:uiPriority w:val="99"/>
    <w:rsid w:val="0012594E"/>
    <w:pPr>
      <w:spacing w:before="100" w:beforeAutospacing="1" w:after="100" w:afterAutospacing="1" w:line="240" w:lineRule="auto"/>
      <w:jc w:val="right"/>
    </w:pPr>
    <w:rPr>
      <w:rFonts w:ascii="Arial" w:hAnsi="Arial" w:cs="Arial"/>
      <w:sz w:val="16"/>
      <w:szCs w:val="16"/>
      <w:lang w:eastAsia="it-IT"/>
    </w:rPr>
  </w:style>
  <w:style w:type="paragraph" w:customStyle="1" w:styleId="xl33">
    <w:name w:val="xl33"/>
    <w:basedOn w:val="Normale"/>
    <w:uiPriority w:val="99"/>
    <w:rsid w:val="0012594E"/>
    <w:pPr>
      <w:shd w:val="clear" w:color="auto" w:fill="FF0000"/>
      <w:spacing w:before="100" w:beforeAutospacing="1" w:after="100" w:afterAutospacing="1"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xl34">
    <w:name w:val="xl34"/>
    <w:basedOn w:val="Normale"/>
    <w:uiPriority w:val="99"/>
    <w:rsid w:val="0012594E"/>
    <w:pPr>
      <w:shd w:val="clear" w:color="auto" w:fill="FF0000"/>
      <w:spacing w:before="100" w:beforeAutospacing="1" w:after="100" w:afterAutospacing="1" w:line="240" w:lineRule="auto"/>
      <w:jc w:val="right"/>
    </w:pPr>
    <w:rPr>
      <w:rFonts w:ascii="Times New Roman" w:hAnsi="Times New Roman"/>
      <w:szCs w:val="24"/>
      <w:lang w:eastAsia="it-IT"/>
    </w:rPr>
  </w:style>
  <w:style w:type="paragraph" w:customStyle="1" w:styleId="xl35">
    <w:name w:val="xl35"/>
    <w:basedOn w:val="Normale"/>
    <w:uiPriority w:val="99"/>
    <w:rsid w:val="0012594E"/>
    <w:pPr>
      <w:pBdr>
        <w:top w:val="single" w:sz="4" w:space="0" w:color="auto"/>
      </w:pBdr>
      <w:shd w:val="clear" w:color="auto" w:fill="000000"/>
      <w:spacing w:before="100" w:beforeAutospacing="1" w:after="100" w:afterAutospacing="1" w:line="240" w:lineRule="auto"/>
      <w:jc w:val="center"/>
    </w:pPr>
    <w:rPr>
      <w:rFonts w:ascii="Rockwell Extra Bold" w:hAnsi="Rockwell Extra Bold"/>
      <w:color w:val="FFFFFF"/>
      <w:sz w:val="28"/>
      <w:szCs w:val="28"/>
      <w:lang w:eastAsia="it-IT"/>
    </w:rPr>
  </w:style>
  <w:style w:type="paragraph" w:customStyle="1" w:styleId="Style38">
    <w:name w:val="Style38"/>
    <w:basedOn w:val="Normale"/>
    <w:uiPriority w:val="99"/>
    <w:rsid w:val="0012594E"/>
    <w:pPr>
      <w:widowControl w:val="0"/>
      <w:autoSpaceDE w:val="0"/>
      <w:autoSpaceDN w:val="0"/>
      <w:adjustRightInd w:val="0"/>
      <w:spacing w:line="251" w:lineRule="exact"/>
      <w:ind w:hanging="334"/>
    </w:pPr>
    <w:rPr>
      <w:rFonts w:ascii="Times New Roman" w:hAnsi="Times New Roman"/>
      <w:szCs w:val="24"/>
      <w:lang w:eastAsia="it-IT"/>
    </w:rPr>
  </w:style>
  <w:style w:type="paragraph" w:customStyle="1" w:styleId="Style40">
    <w:name w:val="Style40"/>
    <w:basedOn w:val="Normale"/>
    <w:uiPriority w:val="99"/>
    <w:rsid w:val="0012594E"/>
    <w:pPr>
      <w:widowControl w:val="0"/>
      <w:autoSpaceDE w:val="0"/>
      <w:autoSpaceDN w:val="0"/>
      <w:adjustRightInd w:val="0"/>
      <w:spacing w:line="262" w:lineRule="exact"/>
      <w:ind w:hanging="343"/>
      <w:jc w:val="left"/>
    </w:pPr>
    <w:rPr>
      <w:rFonts w:ascii="Times New Roman" w:hAnsi="Times New Roman"/>
      <w:szCs w:val="24"/>
      <w:lang w:eastAsia="it-IT"/>
    </w:rPr>
  </w:style>
  <w:style w:type="paragraph" w:customStyle="1" w:styleId="Style49">
    <w:name w:val="Style49"/>
    <w:basedOn w:val="Normale"/>
    <w:uiPriority w:val="99"/>
    <w:rsid w:val="0012594E"/>
    <w:pPr>
      <w:widowControl w:val="0"/>
      <w:autoSpaceDE w:val="0"/>
      <w:autoSpaceDN w:val="0"/>
      <w:adjustRightInd w:val="0"/>
      <w:spacing w:line="310" w:lineRule="exact"/>
      <w:ind w:firstLine="339"/>
      <w:jc w:val="left"/>
    </w:pPr>
    <w:rPr>
      <w:rFonts w:ascii="Times New Roman" w:hAnsi="Times New Roman"/>
      <w:szCs w:val="24"/>
      <w:lang w:eastAsia="it-IT"/>
    </w:rPr>
  </w:style>
  <w:style w:type="paragraph" w:customStyle="1" w:styleId="Style59">
    <w:name w:val="Style59"/>
    <w:basedOn w:val="Normale"/>
    <w:uiPriority w:val="99"/>
    <w:rsid w:val="0012594E"/>
    <w:pPr>
      <w:widowControl w:val="0"/>
      <w:autoSpaceDE w:val="0"/>
      <w:autoSpaceDN w:val="0"/>
      <w:adjustRightInd w:val="0"/>
      <w:spacing w:line="253" w:lineRule="exact"/>
    </w:pPr>
    <w:rPr>
      <w:rFonts w:ascii="Times New Roman" w:hAnsi="Times New Roman"/>
      <w:szCs w:val="24"/>
      <w:lang w:eastAsia="it-IT"/>
    </w:rPr>
  </w:style>
  <w:style w:type="character" w:customStyle="1" w:styleId="FontStyle144">
    <w:name w:val="Font Style144"/>
    <w:uiPriority w:val="99"/>
    <w:rsid w:val="0012594E"/>
    <w:rPr>
      <w:rFonts w:ascii="Arial" w:hAnsi="Arial"/>
      <w:sz w:val="20"/>
    </w:rPr>
  </w:style>
  <w:style w:type="paragraph" w:customStyle="1" w:styleId="Style43">
    <w:name w:val="Style43"/>
    <w:basedOn w:val="Normale"/>
    <w:uiPriority w:val="99"/>
    <w:rsid w:val="0012594E"/>
    <w:pPr>
      <w:widowControl w:val="0"/>
      <w:autoSpaceDE w:val="0"/>
      <w:autoSpaceDN w:val="0"/>
      <w:adjustRightInd w:val="0"/>
      <w:spacing w:line="224" w:lineRule="exact"/>
      <w:jc w:val="left"/>
    </w:pPr>
    <w:rPr>
      <w:rFonts w:ascii="Times New Roman" w:hAnsi="Times New Roman"/>
      <w:szCs w:val="24"/>
      <w:lang w:eastAsia="it-IT"/>
    </w:rPr>
  </w:style>
  <w:style w:type="paragraph" w:customStyle="1" w:styleId="Style48">
    <w:name w:val="Style48"/>
    <w:basedOn w:val="Normale"/>
    <w:uiPriority w:val="99"/>
    <w:rsid w:val="0012594E"/>
    <w:pPr>
      <w:widowControl w:val="0"/>
      <w:autoSpaceDE w:val="0"/>
      <w:autoSpaceDN w:val="0"/>
      <w:adjustRightInd w:val="0"/>
      <w:spacing w:line="191" w:lineRule="exact"/>
      <w:jc w:val="center"/>
    </w:pPr>
    <w:rPr>
      <w:rFonts w:ascii="Times New Roman" w:hAnsi="Times New Roman"/>
      <w:szCs w:val="24"/>
      <w:lang w:eastAsia="it-IT"/>
    </w:rPr>
  </w:style>
  <w:style w:type="character" w:customStyle="1" w:styleId="FontStyle151">
    <w:name w:val="Font Style151"/>
    <w:uiPriority w:val="99"/>
    <w:rsid w:val="0012594E"/>
    <w:rPr>
      <w:rFonts w:ascii="Arial" w:hAnsi="Arial"/>
      <w:b/>
      <w:sz w:val="16"/>
    </w:rPr>
  </w:style>
  <w:style w:type="character" w:customStyle="1" w:styleId="FontStyle157">
    <w:name w:val="Font Style157"/>
    <w:uiPriority w:val="99"/>
    <w:rsid w:val="0012594E"/>
    <w:rPr>
      <w:rFonts w:ascii="Arial" w:hAnsi="Arial"/>
      <w:sz w:val="18"/>
    </w:rPr>
  </w:style>
  <w:style w:type="character" w:customStyle="1" w:styleId="FontStyle155">
    <w:name w:val="Font Style155"/>
    <w:uiPriority w:val="99"/>
    <w:rsid w:val="0012594E"/>
    <w:rPr>
      <w:rFonts w:ascii="Arial" w:hAnsi="Arial"/>
      <w:sz w:val="16"/>
    </w:rPr>
  </w:style>
  <w:style w:type="paragraph" w:customStyle="1" w:styleId="Style32">
    <w:name w:val="Style32"/>
    <w:basedOn w:val="Normale"/>
    <w:uiPriority w:val="99"/>
    <w:rsid w:val="001259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FontStyle149">
    <w:name w:val="Font Style149"/>
    <w:uiPriority w:val="99"/>
    <w:rsid w:val="0012594E"/>
    <w:rPr>
      <w:rFonts w:ascii="Arial" w:hAnsi="Arial"/>
      <w:b/>
      <w:sz w:val="20"/>
    </w:rPr>
  </w:style>
  <w:style w:type="paragraph" w:customStyle="1" w:styleId="Corpotesto1">
    <w:name w:val="Corpo testo1"/>
    <w:basedOn w:val="Normale"/>
    <w:uiPriority w:val="99"/>
    <w:rsid w:val="0012594E"/>
    <w:pPr>
      <w:overflowPunct w:val="0"/>
      <w:autoSpaceDE w:val="0"/>
      <w:autoSpaceDN w:val="0"/>
      <w:adjustRightInd w:val="0"/>
      <w:spacing w:line="240" w:lineRule="auto"/>
      <w:ind w:firstLine="283"/>
      <w:textAlignment w:val="baseline"/>
    </w:pPr>
    <w:rPr>
      <w:rFonts w:ascii="TimesNewRomanPSMT" w:hAnsi="TimesNewRomanPSMT"/>
      <w:color w:val="000000"/>
      <w:szCs w:val="20"/>
      <w:lang w:eastAsia="it-IT"/>
    </w:rPr>
  </w:style>
  <w:style w:type="paragraph" w:customStyle="1" w:styleId="Style15">
    <w:name w:val="Style15"/>
    <w:basedOn w:val="Normale"/>
    <w:uiPriority w:val="99"/>
    <w:rsid w:val="0012594E"/>
    <w:pPr>
      <w:widowControl w:val="0"/>
      <w:autoSpaceDE w:val="0"/>
      <w:autoSpaceDN w:val="0"/>
      <w:adjustRightInd w:val="0"/>
      <w:spacing w:line="264" w:lineRule="exact"/>
    </w:pPr>
    <w:rPr>
      <w:rFonts w:ascii="Bookman Old Style" w:hAnsi="Bookman Old Style"/>
      <w:szCs w:val="24"/>
      <w:lang w:eastAsia="it-IT"/>
    </w:rPr>
  </w:style>
  <w:style w:type="paragraph" w:customStyle="1" w:styleId="Style16">
    <w:name w:val="Style16"/>
    <w:basedOn w:val="Normale"/>
    <w:uiPriority w:val="99"/>
    <w:rsid w:val="001259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Bookman Old Style" w:hAnsi="Bookman Old Style"/>
      <w:szCs w:val="24"/>
      <w:lang w:eastAsia="it-IT"/>
    </w:rPr>
  </w:style>
  <w:style w:type="character" w:customStyle="1" w:styleId="FontStyle63">
    <w:name w:val="Font Style63"/>
    <w:uiPriority w:val="99"/>
    <w:rsid w:val="0012594E"/>
    <w:rPr>
      <w:rFonts w:ascii="Bookman Old Style" w:hAnsi="Bookman Old Style"/>
      <w:sz w:val="22"/>
    </w:rPr>
  </w:style>
  <w:style w:type="character" w:customStyle="1" w:styleId="FontStyle72">
    <w:name w:val="Font Style72"/>
    <w:uiPriority w:val="99"/>
    <w:rsid w:val="0012594E"/>
    <w:rPr>
      <w:rFonts w:ascii="Bookman Old Style" w:hAnsi="Bookman Old Style"/>
      <w:b/>
      <w:sz w:val="32"/>
    </w:rPr>
  </w:style>
  <w:style w:type="paragraph" w:customStyle="1" w:styleId="Style46">
    <w:name w:val="Style46"/>
    <w:basedOn w:val="Normale"/>
    <w:uiPriority w:val="99"/>
    <w:rsid w:val="001259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Bookman Old Style" w:hAnsi="Bookman Old Style"/>
      <w:szCs w:val="24"/>
      <w:lang w:eastAsia="it-IT"/>
    </w:rPr>
  </w:style>
  <w:style w:type="character" w:customStyle="1" w:styleId="FontStyle62">
    <w:name w:val="Font Style62"/>
    <w:uiPriority w:val="99"/>
    <w:rsid w:val="0012594E"/>
    <w:rPr>
      <w:rFonts w:ascii="Bookman Old Style" w:hAnsi="Bookman Old Style"/>
      <w:sz w:val="16"/>
    </w:rPr>
  </w:style>
  <w:style w:type="paragraph" w:customStyle="1" w:styleId="Style31">
    <w:name w:val="Style31"/>
    <w:basedOn w:val="Normale"/>
    <w:uiPriority w:val="99"/>
    <w:rsid w:val="0012594E"/>
    <w:pPr>
      <w:widowControl w:val="0"/>
      <w:autoSpaceDE w:val="0"/>
      <w:autoSpaceDN w:val="0"/>
      <w:adjustRightInd w:val="0"/>
      <w:spacing w:line="274" w:lineRule="exact"/>
      <w:ind w:hanging="341"/>
      <w:jc w:val="left"/>
    </w:pPr>
    <w:rPr>
      <w:rFonts w:ascii="Bookman Old Style" w:hAnsi="Bookman Old Style"/>
      <w:szCs w:val="24"/>
      <w:lang w:eastAsia="it-IT"/>
    </w:rPr>
  </w:style>
  <w:style w:type="character" w:customStyle="1" w:styleId="FontStyle66">
    <w:name w:val="Font Style66"/>
    <w:uiPriority w:val="99"/>
    <w:rsid w:val="0012594E"/>
    <w:rPr>
      <w:rFonts w:ascii="Bookman Old Style" w:hAnsi="Bookman Old Style"/>
      <w:b/>
      <w:sz w:val="26"/>
    </w:rPr>
  </w:style>
  <w:style w:type="character" w:customStyle="1" w:styleId="FontStyle69">
    <w:name w:val="Font Style69"/>
    <w:uiPriority w:val="99"/>
    <w:rsid w:val="0012594E"/>
    <w:rPr>
      <w:rFonts w:ascii="Bookman Old Style" w:hAnsi="Bookman Old Style"/>
      <w:i/>
      <w:sz w:val="22"/>
    </w:rPr>
  </w:style>
  <w:style w:type="paragraph" w:customStyle="1" w:styleId="Style41">
    <w:name w:val="Style41"/>
    <w:basedOn w:val="Normale"/>
    <w:uiPriority w:val="99"/>
    <w:rsid w:val="0012594E"/>
    <w:pPr>
      <w:widowControl w:val="0"/>
      <w:autoSpaceDE w:val="0"/>
      <w:autoSpaceDN w:val="0"/>
      <w:adjustRightInd w:val="0"/>
      <w:spacing w:line="226" w:lineRule="exact"/>
      <w:jc w:val="left"/>
    </w:pPr>
    <w:rPr>
      <w:rFonts w:ascii="Bookman Old Style" w:hAnsi="Bookman Old Style"/>
      <w:szCs w:val="24"/>
      <w:lang w:eastAsia="it-IT"/>
    </w:rPr>
  </w:style>
  <w:style w:type="character" w:customStyle="1" w:styleId="FontStyle64">
    <w:name w:val="Font Style64"/>
    <w:uiPriority w:val="99"/>
    <w:rsid w:val="0012594E"/>
    <w:rPr>
      <w:rFonts w:ascii="Bookman Old Style" w:hAnsi="Bookman Old Style"/>
      <w:b/>
      <w:sz w:val="16"/>
    </w:rPr>
  </w:style>
  <w:style w:type="paragraph" w:customStyle="1" w:styleId="Style26">
    <w:name w:val="Style26"/>
    <w:basedOn w:val="Normale"/>
    <w:uiPriority w:val="99"/>
    <w:rsid w:val="0012594E"/>
    <w:pPr>
      <w:widowControl w:val="0"/>
      <w:autoSpaceDE w:val="0"/>
      <w:autoSpaceDN w:val="0"/>
      <w:adjustRightInd w:val="0"/>
      <w:spacing w:line="245" w:lineRule="exact"/>
    </w:pPr>
    <w:rPr>
      <w:rFonts w:ascii="Bookman Old Style" w:hAnsi="Bookman Old Style"/>
      <w:szCs w:val="24"/>
      <w:lang w:eastAsia="it-IT"/>
    </w:rPr>
  </w:style>
  <w:style w:type="paragraph" w:customStyle="1" w:styleId="Style45">
    <w:name w:val="Style45"/>
    <w:basedOn w:val="Normale"/>
    <w:uiPriority w:val="99"/>
    <w:rsid w:val="0012594E"/>
    <w:pPr>
      <w:widowControl w:val="0"/>
      <w:autoSpaceDE w:val="0"/>
      <w:autoSpaceDN w:val="0"/>
      <w:adjustRightInd w:val="0"/>
      <w:spacing w:line="203" w:lineRule="exact"/>
    </w:pPr>
    <w:rPr>
      <w:rFonts w:ascii="Bookman Old Style" w:hAnsi="Bookman Old Style"/>
      <w:szCs w:val="24"/>
      <w:lang w:eastAsia="it-IT"/>
    </w:rPr>
  </w:style>
  <w:style w:type="paragraph" w:customStyle="1" w:styleId="Style4">
    <w:name w:val="Style4"/>
    <w:basedOn w:val="Normale"/>
    <w:uiPriority w:val="99"/>
    <w:rsid w:val="001259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Bookman Old Style" w:hAnsi="Bookman Old Style"/>
      <w:szCs w:val="24"/>
      <w:lang w:eastAsia="it-IT"/>
    </w:rPr>
  </w:style>
  <w:style w:type="paragraph" w:customStyle="1" w:styleId="Style22">
    <w:name w:val="Style22"/>
    <w:basedOn w:val="Normale"/>
    <w:uiPriority w:val="99"/>
    <w:rsid w:val="0012594E"/>
    <w:pPr>
      <w:widowControl w:val="0"/>
      <w:autoSpaceDE w:val="0"/>
      <w:autoSpaceDN w:val="0"/>
      <w:adjustRightInd w:val="0"/>
      <w:spacing w:line="205" w:lineRule="exact"/>
    </w:pPr>
    <w:rPr>
      <w:rFonts w:ascii="Bookman Old Style" w:hAnsi="Bookman Old Style"/>
      <w:szCs w:val="24"/>
      <w:lang w:eastAsia="it-IT"/>
    </w:rPr>
  </w:style>
  <w:style w:type="paragraph" w:customStyle="1" w:styleId="Style42">
    <w:name w:val="Style42"/>
    <w:basedOn w:val="Normale"/>
    <w:uiPriority w:val="99"/>
    <w:rsid w:val="0012594E"/>
    <w:pPr>
      <w:widowControl w:val="0"/>
      <w:autoSpaceDE w:val="0"/>
      <w:autoSpaceDN w:val="0"/>
      <w:adjustRightInd w:val="0"/>
      <w:spacing w:line="204" w:lineRule="exact"/>
      <w:jc w:val="left"/>
    </w:pPr>
    <w:rPr>
      <w:rFonts w:ascii="Bookman Old Style" w:hAnsi="Bookman Old Style"/>
      <w:szCs w:val="24"/>
      <w:lang w:eastAsia="it-IT"/>
    </w:rPr>
  </w:style>
  <w:style w:type="paragraph" w:customStyle="1" w:styleId="Style9">
    <w:name w:val="Style9"/>
    <w:basedOn w:val="Normale"/>
    <w:uiPriority w:val="99"/>
    <w:rsid w:val="0012594E"/>
    <w:pPr>
      <w:widowControl w:val="0"/>
      <w:autoSpaceDE w:val="0"/>
      <w:autoSpaceDN w:val="0"/>
      <w:adjustRightInd w:val="0"/>
      <w:spacing w:line="379" w:lineRule="exact"/>
      <w:ind w:firstLine="634"/>
      <w:jc w:val="left"/>
    </w:pPr>
    <w:rPr>
      <w:rFonts w:ascii="Bookman Old Style" w:hAnsi="Bookman Old Style"/>
      <w:szCs w:val="24"/>
      <w:lang w:eastAsia="it-IT"/>
    </w:rPr>
  </w:style>
  <w:style w:type="paragraph" w:customStyle="1" w:styleId="Style29">
    <w:name w:val="Style29"/>
    <w:basedOn w:val="Normale"/>
    <w:uiPriority w:val="99"/>
    <w:rsid w:val="001259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Bookman Old Style" w:hAnsi="Bookman Old Style"/>
      <w:szCs w:val="24"/>
      <w:lang w:eastAsia="it-IT"/>
    </w:rPr>
  </w:style>
  <w:style w:type="character" w:customStyle="1" w:styleId="FontStyle71">
    <w:name w:val="Font Style71"/>
    <w:uiPriority w:val="99"/>
    <w:rsid w:val="0012594E"/>
    <w:rPr>
      <w:rFonts w:ascii="Bookman Old Style" w:hAnsi="Bookman Old Style"/>
      <w:b/>
      <w:sz w:val="16"/>
    </w:rPr>
  </w:style>
  <w:style w:type="paragraph" w:customStyle="1" w:styleId="Style19">
    <w:name w:val="Style19"/>
    <w:basedOn w:val="Normale"/>
    <w:uiPriority w:val="99"/>
    <w:rsid w:val="001259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Bookman Old Style" w:hAnsi="Bookman Old Style"/>
      <w:szCs w:val="24"/>
      <w:lang w:eastAsia="it-IT"/>
    </w:rPr>
  </w:style>
  <w:style w:type="character" w:customStyle="1" w:styleId="FontStyle73">
    <w:name w:val="Font Style73"/>
    <w:uiPriority w:val="99"/>
    <w:rsid w:val="0012594E"/>
    <w:rPr>
      <w:rFonts w:ascii="Courier New" w:hAnsi="Courier New"/>
      <w:b/>
      <w:sz w:val="28"/>
    </w:rPr>
  </w:style>
  <w:style w:type="paragraph" w:customStyle="1" w:styleId="BodyText21">
    <w:name w:val="Body Text 21"/>
    <w:basedOn w:val="Normale"/>
    <w:uiPriority w:val="99"/>
    <w:rsid w:val="0012594E"/>
    <w:pPr>
      <w:widowControl w:val="0"/>
      <w:spacing w:line="240" w:lineRule="auto"/>
    </w:pPr>
    <w:rPr>
      <w:rFonts w:ascii="Times New Roman" w:hAnsi="Times New Roman"/>
      <w:sz w:val="20"/>
      <w:szCs w:val="20"/>
      <w:lang w:eastAsia="it-IT"/>
    </w:rPr>
  </w:style>
  <w:style w:type="paragraph" w:customStyle="1" w:styleId="msolistparagraph0">
    <w:name w:val="msolistparagraph"/>
    <w:basedOn w:val="Normale"/>
    <w:uiPriority w:val="99"/>
    <w:rsid w:val="0012594E"/>
    <w:pPr>
      <w:spacing w:line="240" w:lineRule="auto"/>
      <w:ind w:left="720"/>
      <w:jc w:val="left"/>
    </w:pPr>
    <w:rPr>
      <w:rFonts w:ascii="Calibri" w:hAnsi="Calibri"/>
      <w:sz w:val="22"/>
      <w:lang w:eastAsia="it-IT"/>
    </w:rPr>
  </w:style>
  <w:style w:type="paragraph" w:customStyle="1" w:styleId="Grigliatab31">
    <w:name w:val="Griglia tab. 31"/>
    <w:basedOn w:val="Titolo1"/>
    <w:next w:val="Normale"/>
    <w:uiPriority w:val="99"/>
    <w:rsid w:val="0012594E"/>
    <w:pPr>
      <w:spacing w:before="480" w:beforeAutospacing="0" w:after="0" w:afterAutospacing="0"/>
      <w:jc w:val="left"/>
      <w:outlineLvl w:val="9"/>
    </w:pPr>
    <w:rPr>
      <w:rFonts w:ascii="Cambria" w:eastAsia="Times New Roman" w:hAnsi="Cambria"/>
      <w:color w:val="365F91"/>
    </w:rPr>
  </w:style>
  <w:style w:type="character" w:customStyle="1" w:styleId="postbody1">
    <w:name w:val="postbody1"/>
    <w:uiPriority w:val="99"/>
    <w:rsid w:val="0012594E"/>
    <w:rPr>
      <w:sz w:val="18"/>
    </w:rPr>
  </w:style>
  <w:style w:type="character" w:customStyle="1" w:styleId="st">
    <w:name w:val="st"/>
    <w:basedOn w:val="Carpredefinitoparagrafo"/>
    <w:uiPriority w:val="99"/>
    <w:rsid w:val="0012594E"/>
    <w:rPr>
      <w:rFonts w:cs="Times New Roman"/>
    </w:rPr>
  </w:style>
  <w:style w:type="paragraph" w:customStyle="1" w:styleId="Corpodeltesto22">
    <w:name w:val="Corpo del testo 22"/>
    <w:basedOn w:val="Normale"/>
    <w:uiPriority w:val="99"/>
    <w:rsid w:val="0012594E"/>
    <w:pPr>
      <w:widowControl w:val="0"/>
      <w:pBdr>
        <w:bottom w:val="single" w:sz="12" w:space="23" w:color="auto"/>
      </w:pBdr>
      <w:spacing w:line="240" w:lineRule="auto"/>
    </w:pPr>
    <w:rPr>
      <w:rFonts w:ascii="Times New Roman" w:hAnsi="Times New Roman"/>
      <w:sz w:val="20"/>
      <w:szCs w:val="20"/>
      <w:lang w:eastAsia="it-IT"/>
    </w:rPr>
  </w:style>
  <w:style w:type="paragraph" w:customStyle="1" w:styleId="Testo">
    <w:name w:val="Testo"/>
    <w:basedOn w:val="Normale"/>
    <w:rsid w:val="0012594E"/>
    <w:pPr>
      <w:suppressLineNumbers/>
      <w:suppressAutoHyphens/>
      <w:spacing w:before="60" w:after="60" w:line="240" w:lineRule="auto"/>
      <w:ind w:right="566"/>
    </w:pPr>
    <w:rPr>
      <w:rFonts w:ascii="Arial" w:hAnsi="Arial" w:cs="Arial"/>
      <w:b/>
      <w:bCs/>
      <w:i/>
      <w:iCs/>
      <w:kern w:val="2"/>
      <w:sz w:val="22"/>
      <w:szCs w:val="24"/>
      <w:lang w:eastAsia="ar-SA"/>
    </w:rPr>
  </w:style>
  <w:style w:type="paragraph" w:customStyle="1" w:styleId="Standard">
    <w:name w:val="Standard"/>
    <w:rsid w:val="0012594E"/>
    <w:pPr>
      <w:widowControl w:val="0"/>
      <w:suppressAutoHyphens/>
      <w:autoSpaceDN w:val="0"/>
      <w:spacing w:line="360" w:lineRule="atLeast"/>
      <w:jc w:val="both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12594E"/>
    <w:rPr>
      <w:rFonts w:eastAsia="Times New Roman"/>
      <w:sz w:val="22"/>
      <w:szCs w:val="2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8A1B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7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0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7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57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74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0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9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5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9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3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74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4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91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3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1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alth.ec.europa.eu/latest-updates/template-nb-confirmation-letter-framework-regulation-eu-2023607-2023-05-24_en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EEC494-0FBE-4D35-B767-26787882A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8</Pages>
  <Words>2908</Words>
  <Characters>16582</Characters>
  <Application>Microsoft Office Word</Application>
  <DocSecurity>0</DocSecurity>
  <Lines>138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19452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ingegneria.clinica@arcs.sanita.fvg.it</dc:creator>
  <cp:keywords/>
  <dc:description/>
  <cp:lastModifiedBy>Stefania Ceron</cp:lastModifiedBy>
  <cp:revision>69</cp:revision>
  <cp:lastPrinted>2023-05-24T10:49:00Z</cp:lastPrinted>
  <dcterms:created xsi:type="dcterms:W3CDTF">2025-04-02T07:41:00Z</dcterms:created>
  <dcterms:modified xsi:type="dcterms:W3CDTF">2025-05-06T09:05:00Z</dcterms:modified>
</cp:coreProperties>
</file>